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D3B7" w14:textId="77777777" w:rsidR="00BF561C" w:rsidRDefault="00BF561C" w:rsidP="00BF561C">
      <w:pPr>
        <w:rPr>
          <w:rFonts w:ascii="Tahoma" w:hAnsi="Tahoma" w:cs="Tahoma"/>
          <w:b/>
          <w:bCs/>
          <w:sz w:val="22"/>
          <w:szCs w:val="22"/>
          <w:lang w:val="en-US"/>
        </w:rPr>
      </w:pPr>
      <w:r w:rsidRPr="00BF561C">
        <w:rPr>
          <w:rFonts w:ascii="Tahoma" w:hAnsi="Tahoma" w:cs="Tahoma"/>
          <w:b/>
          <w:bCs/>
          <w:sz w:val="22"/>
          <w:szCs w:val="22"/>
          <w:lang w:val="en-US"/>
        </w:rPr>
        <w:t>Template Artikel Jurnal</w:t>
      </w:r>
    </w:p>
    <w:p w14:paraId="7CCD626D" w14:textId="77777777" w:rsidR="00BF561C" w:rsidRDefault="00BF561C" w:rsidP="00BF561C">
      <w:pPr>
        <w:rPr>
          <w:rFonts w:ascii="Tahoma" w:hAnsi="Tahoma" w:cs="Tahoma"/>
          <w:b/>
          <w:bCs/>
          <w:sz w:val="22"/>
          <w:szCs w:val="22"/>
          <w:lang w:val="en-US"/>
        </w:rPr>
      </w:pPr>
    </w:p>
    <w:p w14:paraId="34F57F15" w14:textId="2E01149B" w:rsidR="00BF561C" w:rsidRPr="00BF561C" w:rsidRDefault="00BF561C" w:rsidP="00BF561C">
      <w:pPr>
        <w:jc w:val="center"/>
        <w:rPr>
          <w:rFonts w:ascii="Tahoma" w:hAnsi="Tahoma" w:cs="Tahoma"/>
          <w:b/>
        </w:rPr>
      </w:pPr>
      <w:r w:rsidRPr="00BF561C">
        <w:rPr>
          <w:rFonts w:ascii="Tahoma" w:hAnsi="Tahoma" w:cs="Tahoma"/>
          <w:b/>
        </w:rPr>
        <w:t xml:space="preserve">JUDUL </w:t>
      </w:r>
    </w:p>
    <w:p w14:paraId="25CAF1D9" w14:textId="469BDE8C" w:rsidR="00BF561C" w:rsidRPr="00BF561C" w:rsidRDefault="00BF561C" w:rsidP="00BF561C">
      <w:pPr>
        <w:jc w:val="center"/>
        <w:rPr>
          <w:rFonts w:ascii="Tahoma" w:hAnsi="Tahoma" w:cs="Tahoma"/>
          <w:b/>
          <w:bCs/>
        </w:rPr>
      </w:pPr>
      <w:r w:rsidRPr="00BF561C">
        <w:rPr>
          <w:rFonts w:ascii="Tahoma" w:hAnsi="Tahoma" w:cs="Tahoma"/>
          <w:b/>
          <w:bCs/>
        </w:rPr>
        <w:t>(Tahoma 12, Bold, Center, 1 spasi, UPPERCASE)</w:t>
      </w:r>
    </w:p>
    <w:p w14:paraId="5CE8F4B2" w14:textId="77777777" w:rsidR="00BF561C" w:rsidRPr="00BF561C" w:rsidRDefault="00BF561C" w:rsidP="00BF561C">
      <w:pPr>
        <w:jc w:val="center"/>
        <w:rPr>
          <w:rFonts w:ascii="Tahoma" w:hAnsi="Tahoma" w:cs="Tahoma"/>
          <w:b/>
          <w:bCs/>
          <w:sz w:val="22"/>
          <w:szCs w:val="22"/>
        </w:rPr>
      </w:pPr>
    </w:p>
    <w:p w14:paraId="37B61571" w14:textId="58D63AF6" w:rsidR="00BF561C" w:rsidRPr="00BF561C" w:rsidRDefault="00BF561C" w:rsidP="00BF561C">
      <w:pPr>
        <w:jc w:val="center"/>
        <w:rPr>
          <w:rFonts w:ascii="Tahoma" w:hAnsi="Tahoma" w:cs="Tahoma"/>
          <w:b/>
          <w:bCs/>
          <w:sz w:val="22"/>
          <w:szCs w:val="22"/>
        </w:rPr>
      </w:pPr>
      <w:r w:rsidRPr="00BF561C">
        <w:rPr>
          <w:rFonts w:ascii="Tahoma" w:hAnsi="Tahoma" w:cs="Tahoma"/>
          <w:b/>
          <w:bCs/>
          <w:sz w:val="22"/>
          <w:szCs w:val="22"/>
        </w:rPr>
        <w:t>Nama Penulis</w:t>
      </w:r>
      <w:r w:rsidR="00BC265A">
        <w:rPr>
          <w:rFonts w:ascii="Tahoma" w:hAnsi="Tahoma" w:cs="Tahoma"/>
          <w:b/>
          <w:bCs/>
          <w:sz w:val="22"/>
          <w:szCs w:val="22"/>
        </w:rPr>
        <w:t>, Nama Pembimbing 1, Nama Pembimbing 2</w:t>
      </w:r>
    </w:p>
    <w:p w14:paraId="0AC67162" w14:textId="77777777" w:rsidR="00BF561C" w:rsidRPr="00BF561C" w:rsidRDefault="00BF561C" w:rsidP="00BF561C">
      <w:pPr>
        <w:jc w:val="center"/>
        <w:rPr>
          <w:rFonts w:ascii="Tahoma" w:hAnsi="Tahoma" w:cs="Tahoma"/>
          <w:b/>
          <w:bCs/>
          <w:sz w:val="22"/>
          <w:szCs w:val="22"/>
        </w:rPr>
      </w:pPr>
      <w:r w:rsidRPr="00BF561C">
        <w:rPr>
          <w:rFonts w:ascii="Tahoma" w:hAnsi="Tahoma" w:cs="Tahoma"/>
          <w:b/>
          <w:bCs/>
          <w:sz w:val="22"/>
          <w:szCs w:val="22"/>
        </w:rPr>
        <w:t>(Tanpa Gelar, Tahoma 11, Bold,</w:t>
      </w:r>
      <w:r w:rsidRPr="00BF561C">
        <w:rPr>
          <w:rFonts w:ascii="Tahoma" w:hAnsi="Tahoma" w:cs="Tahoma"/>
          <w:b/>
          <w:bCs/>
          <w:spacing w:val="-19"/>
          <w:sz w:val="22"/>
          <w:szCs w:val="22"/>
        </w:rPr>
        <w:t xml:space="preserve"> </w:t>
      </w:r>
      <w:r w:rsidRPr="00BF561C">
        <w:rPr>
          <w:rFonts w:ascii="Tahoma" w:hAnsi="Tahoma" w:cs="Tahoma"/>
          <w:b/>
          <w:bCs/>
          <w:sz w:val="22"/>
          <w:szCs w:val="22"/>
        </w:rPr>
        <w:t>Center</w:t>
      </w:r>
      <w:r w:rsidRPr="00BF561C">
        <w:rPr>
          <w:rFonts w:ascii="Tahoma" w:hAnsi="Tahoma" w:cs="Tahoma"/>
          <w:b/>
          <w:bCs/>
          <w:sz w:val="22"/>
          <w:szCs w:val="22"/>
          <w:lang w:val="en-US"/>
        </w:rPr>
        <w:t>, 1 spasi</w:t>
      </w:r>
      <w:r w:rsidRPr="00BF561C">
        <w:rPr>
          <w:rFonts w:ascii="Tahoma" w:hAnsi="Tahoma" w:cs="Tahoma"/>
          <w:b/>
          <w:bCs/>
          <w:sz w:val="22"/>
          <w:szCs w:val="22"/>
        </w:rPr>
        <w:t>)</w:t>
      </w:r>
    </w:p>
    <w:p w14:paraId="0BA98F8C" w14:textId="77777777" w:rsidR="00BF561C" w:rsidRPr="00BF561C" w:rsidRDefault="00BF561C" w:rsidP="00BF561C">
      <w:pPr>
        <w:jc w:val="center"/>
        <w:rPr>
          <w:rFonts w:ascii="Tahoma" w:hAnsi="Tahoma" w:cs="Tahoma"/>
          <w:sz w:val="22"/>
          <w:szCs w:val="22"/>
        </w:rPr>
      </w:pPr>
      <w:r w:rsidRPr="00BF561C">
        <w:rPr>
          <w:rFonts w:ascii="Tahoma" w:hAnsi="Tahoma" w:cs="Tahoma"/>
          <w:sz w:val="22"/>
          <w:szCs w:val="22"/>
        </w:rPr>
        <w:t xml:space="preserve">Nama Lembaga Alamat Lembaga Email: Email penulis </w:t>
      </w:r>
    </w:p>
    <w:p w14:paraId="129633F0" w14:textId="2D50B12B" w:rsidR="00BF561C" w:rsidRDefault="00BF561C" w:rsidP="00BF561C">
      <w:pPr>
        <w:jc w:val="center"/>
        <w:rPr>
          <w:rFonts w:ascii="Tahoma" w:hAnsi="Tahoma" w:cs="Tahoma"/>
          <w:sz w:val="22"/>
          <w:szCs w:val="22"/>
        </w:rPr>
      </w:pPr>
      <w:r w:rsidRPr="00BF561C">
        <w:rPr>
          <w:rFonts w:ascii="Tahoma" w:hAnsi="Tahoma" w:cs="Tahoma"/>
          <w:sz w:val="22"/>
          <w:szCs w:val="22"/>
        </w:rPr>
        <w:t>(Tahoma 11, Center, 1 spasi)</w:t>
      </w:r>
    </w:p>
    <w:p w14:paraId="46676754" w14:textId="77777777" w:rsidR="00BF561C" w:rsidRDefault="00BF561C" w:rsidP="00BF561C">
      <w:pPr>
        <w:jc w:val="center"/>
        <w:rPr>
          <w:rFonts w:ascii="Tahoma" w:hAnsi="Tahoma" w:cs="Tahoma"/>
          <w:sz w:val="22"/>
          <w:szCs w:val="22"/>
        </w:rPr>
      </w:pPr>
    </w:p>
    <w:p w14:paraId="3135E39A" w14:textId="77777777" w:rsidR="00BF561C" w:rsidRDefault="00BF561C" w:rsidP="00BF561C">
      <w:pPr>
        <w:jc w:val="center"/>
        <w:rPr>
          <w:rFonts w:ascii="Tahoma" w:hAnsi="Tahoma" w:cs="Tahoma"/>
          <w:sz w:val="22"/>
          <w:szCs w:val="22"/>
        </w:rPr>
      </w:pPr>
    </w:p>
    <w:p w14:paraId="471CE1B9" w14:textId="77777777" w:rsidR="00C353EF" w:rsidRDefault="00BF561C" w:rsidP="00C353EF">
      <w:pPr>
        <w:jc w:val="both"/>
        <w:rPr>
          <w:rFonts w:ascii="Tahoma" w:hAnsi="Tahoma" w:cs="Tahoma"/>
          <w:b/>
          <w:i/>
          <w:sz w:val="22"/>
          <w:szCs w:val="22"/>
        </w:rPr>
      </w:pPr>
      <w:r w:rsidRPr="00BF561C">
        <w:rPr>
          <w:rFonts w:ascii="Tahoma" w:hAnsi="Tahoma" w:cs="Tahoma"/>
          <w:b/>
          <w:i/>
          <w:sz w:val="22"/>
          <w:szCs w:val="22"/>
        </w:rPr>
        <w:t>Abstract (Tahoma 11, bold, italic, 1</w:t>
      </w:r>
      <w:r w:rsidRPr="00BF561C">
        <w:rPr>
          <w:b/>
          <w:i/>
          <w:lang w:val="en-US"/>
        </w:rPr>
        <w:t xml:space="preserve"> </w:t>
      </w:r>
      <w:r w:rsidRPr="00BF561C">
        <w:rPr>
          <w:rFonts w:ascii="Tahoma" w:hAnsi="Tahoma" w:cs="Tahoma"/>
          <w:b/>
          <w:i/>
          <w:sz w:val="22"/>
          <w:szCs w:val="22"/>
        </w:rPr>
        <w:t>spasi)</w:t>
      </w:r>
    </w:p>
    <w:p w14:paraId="61EE1AC8" w14:textId="4481B2E6" w:rsidR="00C353EF" w:rsidRPr="00C353EF" w:rsidRDefault="00BF561C" w:rsidP="00C353EF">
      <w:pPr>
        <w:jc w:val="both"/>
        <w:rPr>
          <w:rFonts w:ascii="Tahoma" w:hAnsi="Tahoma" w:cs="Tahoma"/>
          <w:i/>
          <w:iCs/>
          <w:sz w:val="22"/>
          <w:szCs w:val="22"/>
        </w:rPr>
      </w:pPr>
      <w:r w:rsidRPr="00C353EF">
        <w:rPr>
          <w:rFonts w:ascii="Tahoma" w:hAnsi="Tahoma" w:cs="Tahoma"/>
          <w:i/>
          <w:iCs/>
          <w:sz w:val="22"/>
          <w:szCs w:val="22"/>
        </w:rPr>
        <w:t>Abstract bahasa inggris harus dicetak miring. Abstract memuat latar belakang singkat, tujuan, metode dan hasil penelitian.</w:t>
      </w:r>
      <w:r w:rsidRPr="00C353EF">
        <w:rPr>
          <w:rFonts w:ascii="Tahoma" w:hAnsi="Tahoma" w:cs="Tahoma"/>
          <w:i/>
          <w:iCs/>
          <w:spacing w:val="-34"/>
          <w:sz w:val="22"/>
          <w:szCs w:val="22"/>
        </w:rPr>
        <w:t xml:space="preserve"> </w:t>
      </w:r>
      <w:r w:rsidRPr="00C353EF">
        <w:rPr>
          <w:rFonts w:ascii="Tahoma" w:hAnsi="Tahoma" w:cs="Tahoma"/>
          <w:i/>
          <w:iCs/>
          <w:sz w:val="22"/>
          <w:szCs w:val="22"/>
        </w:rPr>
        <w:t>Abstract</w:t>
      </w:r>
      <w:r w:rsidRPr="00C353EF">
        <w:rPr>
          <w:rFonts w:ascii="Tahoma" w:hAnsi="Tahoma" w:cs="Tahoma"/>
          <w:i/>
          <w:iCs/>
          <w:spacing w:val="-36"/>
          <w:sz w:val="22"/>
          <w:szCs w:val="22"/>
        </w:rPr>
        <w:t xml:space="preserve"> </w:t>
      </w:r>
      <w:r w:rsidRPr="00C353EF">
        <w:rPr>
          <w:rFonts w:ascii="Tahoma" w:hAnsi="Tahoma" w:cs="Tahoma"/>
          <w:i/>
          <w:iCs/>
          <w:sz w:val="22"/>
          <w:szCs w:val="22"/>
        </w:rPr>
        <w:t>terdiri</w:t>
      </w:r>
      <w:r w:rsidRPr="00C353EF">
        <w:rPr>
          <w:rFonts w:ascii="Tahoma" w:hAnsi="Tahoma" w:cs="Tahoma"/>
          <w:i/>
          <w:iCs/>
          <w:spacing w:val="-36"/>
          <w:sz w:val="22"/>
          <w:szCs w:val="22"/>
        </w:rPr>
        <w:t xml:space="preserve"> </w:t>
      </w:r>
      <w:r w:rsidRPr="00C353EF">
        <w:rPr>
          <w:rFonts w:ascii="Tahoma" w:hAnsi="Tahoma" w:cs="Tahoma"/>
          <w:i/>
          <w:iCs/>
          <w:sz w:val="22"/>
          <w:szCs w:val="22"/>
        </w:rPr>
        <w:t>dari</w:t>
      </w:r>
      <w:r w:rsidRPr="00C353EF">
        <w:rPr>
          <w:rFonts w:ascii="Tahoma" w:hAnsi="Tahoma" w:cs="Tahoma"/>
          <w:i/>
          <w:iCs/>
          <w:spacing w:val="-38"/>
          <w:sz w:val="22"/>
          <w:szCs w:val="22"/>
        </w:rPr>
        <w:t xml:space="preserve"> </w:t>
      </w:r>
      <w:r w:rsidRPr="00C353EF">
        <w:rPr>
          <w:rFonts w:ascii="Tahoma" w:hAnsi="Tahoma" w:cs="Tahoma"/>
          <w:i/>
          <w:iCs/>
          <w:sz w:val="22"/>
          <w:szCs w:val="22"/>
        </w:rPr>
        <w:t>150-250</w:t>
      </w:r>
      <w:r w:rsidRPr="00C353EF">
        <w:rPr>
          <w:rFonts w:ascii="Tahoma" w:hAnsi="Tahoma" w:cs="Tahoma"/>
          <w:i/>
          <w:iCs/>
          <w:spacing w:val="-35"/>
          <w:sz w:val="22"/>
          <w:szCs w:val="22"/>
        </w:rPr>
        <w:t xml:space="preserve"> </w:t>
      </w:r>
      <w:r w:rsidRPr="00C353EF">
        <w:rPr>
          <w:rFonts w:ascii="Tahoma" w:hAnsi="Tahoma" w:cs="Tahoma"/>
          <w:i/>
          <w:iCs/>
          <w:sz w:val="22"/>
          <w:szCs w:val="22"/>
        </w:rPr>
        <w:t>kata.</w:t>
      </w:r>
      <w:r w:rsidRPr="00C353EF">
        <w:rPr>
          <w:rFonts w:ascii="Tahoma" w:hAnsi="Tahoma" w:cs="Tahoma"/>
          <w:i/>
          <w:iCs/>
          <w:spacing w:val="-35"/>
          <w:sz w:val="22"/>
          <w:szCs w:val="22"/>
        </w:rPr>
        <w:t xml:space="preserve"> </w:t>
      </w:r>
      <w:r w:rsidRPr="00C353EF">
        <w:rPr>
          <w:rFonts w:ascii="Tahoma" w:hAnsi="Tahoma" w:cs="Tahoma"/>
          <w:i/>
          <w:iCs/>
          <w:sz w:val="22"/>
          <w:szCs w:val="22"/>
        </w:rPr>
        <w:t>Abstract</w:t>
      </w:r>
      <w:r w:rsidRPr="00C353EF">
        <w:rPr>
          <w:rFonts w:ascii="Tahoma" w:hAnsi="Tahoma" w:cs="Tahoma"/>
          <w:i/>
          <w:iCs/>
          <w:spacing w:val="-35"/>
          <w:sz w:val="22"/>
          <w:szCs w:val="22"/>
        </w:rPr>
        <w:t xml:space="preserve"> </w:t>
      </w:r>
      <w:r w:rsidRPr="00C353EF">
        <w:rPr>
          <w:rFonts w:ascii="Tahoma" w:hAnsi="Tahoma" w:cs="Tahoma"/>
          <w:i/>
          <w:iCs/>
          <w:sz w:val="22"/>
          <w:szCs w:val="22"/>
        </w:rPr>
        <w:t>tidak</w:t>
      </w:r>
      <w:r w:rsidRPr="00C353EF">
        <w:rPr>
          <w:rFonts w:ascii="Tahoma" w:hAnsi="Tahoma" w:cs="Tahoma"/>
          <w:i/>
          <w:iCs/>
          <w:spacing w:val="-36"/>
          <w:sz w:val="22"/>
          <w:szCs w:val="22"/>
        </w:rPr>
        <w:t xml:space="preserve"> </w:t>
      </w:r>
      <w:r w:rsidRPr="00C353EF">
        <w:rPr>
          <w:rFonts w:ascii="Tahoma" w:hAnsi="Tahoma" w:cs="Tahoma"/>
          <w:i/>
          <w:iCs/>
          <w:sz w:val="22"/>
          <w:szCs w:val="22"/>
        </w:rPr>
        <w:t>boleh</w:t>
      </w:r>
      <w:r w:rsidRPr="00C353EF">
        <w:rPr>
          <w:rFonts w:ascii="Tahoma" w:hAnsi="Tahoma" w:cs="Tahoma"/>
          <w:i/>
          <w:iCs/>
          <w:spacing w:val="-35"/>
          <w:sz w:val="22"/>
          <w:szCs w:val="22"/>
        </w:rPr>
        <w:t xml:space="preserve"> </w:t>
      </w:r>
      <w:r w:rsidRPr="00C353EF">
        <w:rPr>
          <w:rFonts w:ascii="Tahoma" w:hAnsi="Tahoma" w:cs="Tahoma"/>
          <w:i/>
          <w:iCs/>
          <w:sz w:val="22"/>
          <w:szCs w:val="22"/>
        </w:rPr>
        <w:t xml:space="preserve">terjemahan dari google translate. Abstract ditulis menggunakan 1 spasi. </w:t>
      </w:r>
      <w:r w:rsidR="00C353EF" w:rsidRPr="00C353EF">
        <w:rPr>
          <w:rFonts w:ascii="Tahoma" w:hAnsi="Tahoma" w:cs="Tahoma"/>
          <w:i/>
          <w:iCs/>
          <w:sz w:val="22"/>
          <w:szCs w:val="22"/>
        </w:rPr>
        <w:t>Abstract bahasa inggris harus dicetak miring. Abstract memuat latar belakang singkat, tujuan, metode dan hasil penelitian.</w:t>
      </w:r>
      <w:r w:rsidR="00C353EF" w:rsidRPr="00C353EF">
        <w:rPr>
          <w:rFonts w:ascii="Tahoma" w:hAnsi="Tahoma" w:cs="Tahoma"/>
          <w:i/>
          <w:iCs/>
          <w:spacing w:val="-34"/>
          <w:sz w:val="22"/>
          <w:szCs w:val="22"/>
        </w:rPr>
        <w:t xml:space="preserve"> </w:t>
      </w:r>
      <w:r w:rsidR="00C353EF" w:rsidRPr="00C353EF">
        <w:rPr>
          <w:rFonts w:ascii="Tahoma" w:hAnsi="Tahoma" w:cs="Tahoma"/>
          <w:i/>
          <w:iCs/>
          <w:sz w:val="22"/>
          <w:szCs w:val="22"/>
        </w:rPr>
        <w:t>Abstract</w:t>
      </w:r>
      <w:r w:rsidR="00C353EF" w:rsidRPr="00C353EF">
        <w:rPr>
          <w:rFonts w:ascii="Tahoma" w:hAnsi="Tahoma" w:cs="Tahoma"/>
          <w:i/>
          <w:iCs/>
          <w:spacing w:val="-36"/>
          <w:sz w:val="22"/>
          <w:szCs w:val="22"/>
        </w:rPr>
        <w:t xml:space="preserve"> </w:t>
      </w:r>
      <w:r w:rsidR="00C353EF" w:rsidRPr="00C353EF">
        <w:rPr>
          <w:rFonts w:ascii="Tahoma" w:hAnsi="Tahoma" w:cs="Tahoma"/>
          <w:i/>
          <w:iCs/>
          <w:sz w:val="22"/>
          <w:szCs w:val="22"/>
        </w:rPr>
        <w:t>terdiri</w:t>
      </w:r>
      <w:r w:rsidR="00C353EF" w:rsidRPr="00C353EF">
        <w:rPr>
          <w:rFonts w:ascii="Tahoma" w:hAnsi="Tahoma" w:cs="Tahoma"/>
          <w:i/>
          <w:iCs/>
          <w:spacing w:val="-36"/>
          <w:sz w:val="22"/>
          <w:szCs w:val="22"/>
        </w:rPr>
        <w:t xml:space="preserve"> </w:t>
      </w:r>
      <w:r w:rsidR="00C353EF" w:rsidRPr="00C353EF">
        <w:rPr>
          <w:rFonts w:ascii="Tahoma" w:hAnsi="Tahoma" w:cs="Tahoma"/>
          <w:i/>
          <w:iCs/>
          <w:sz w:val="22"/>
          <w:szCs w:val="22"/>
        </w:rPr>
        <w:t>dari</w:t>
      </w:r>
      <w:r w:rsidR="00C353EF" w:rsidRPr="00C353EF">
        <w:rPr>
          <w:rFonts w:ascii="Tahoma" w:hAnsi="Tahoma" w:cs="Tahoma"/>
          <w:i/>
          <w:iCs/>
          <w:spacing w:val="-38"/>
          <w:sz w:val="22"/>
          <w:szCs w:val="22"/>
        </w:rPr>
        <w:t xml:space="preserve"> </w:t>
      </w:r>
      <w:r w:rsidR="00C353EF" w:rsidRPr="00C353EF">
        <w:rPr>
          <w:rFonts w:ascii="Tahoma" w:hAnsi="Tahoma" w:cs="Tahoma"/>
          <w:i/>
          <w:iCs/>
          <w:sz w:val="22"/>
          <w:szCs w:val="22"/>
        </w:rPr>
        <w:t>150-250</w:t>
      </w:r>
      <w:r w:rsidR="00C353EF" w:rsidRPr="00C353EF">
        <w:rPr>
          <w:rFonts w:ascii="Tahoma" w:hAnsi="Tahoma" w:cs="Tahoma"/>
          <w:i/>
          <w:iCs/>
          <w:spacing w:val="-35"/>
          <w:sz w:val="22"/>
          <w:szCs w:val="22"/>
        </w:rPr>
        <w:t xml:space="preserve"> </w:t>
      </w:r>
      <w:r w:rsidR="00C353EF" w:rsidRPr="00C353EF">
        <w:rPr>
          <w:rFonts w:ascii="Tahoma" w:hAnsi="Tahoma" w:cs="Tahoma"/>
          <w:i/>
          <w:iCs/>
          <w:sz w:val="22"/>
          <w:szCs w:val="22"/>
        </w:rPr>
        <w:t>kata.</w:t>
      </w:r>
      <w:r w:rsidR="00C353EF" w:rsidRPr="00C353EF">
        <w:rPr>
          <w:rFonts w:ascii="Tahoma" w:hAnsi="Tahoma" w:cs="Tahoma"/>
          <w:i/>
          <w:iCs/>
          <w:spacing w:val="-35"/>
          <w:sz w:val="22"/>
          <w:szCs w:val="22"/>
        </w:rPr>
        <w:t xml:space="preserve"> </w:t>
      </w:r>
      <w:r w:rsidR="00C353EF" w:rsidRPr="00C353EF">
        <w:rPr>
          <w:rFonts w:ascii="Tahoma" w:hAnsi="Tahoma" w:cs="Tahoma"/>
          <w:i/>
          <w:iCs/>
          <w:sz w:val="22"/>
          <w:szCs w:val="22"/>
        </w:rPr>
        <w:t>Abstract</w:t>
      </w:r>
      <w:r w:rsidR="00C353EF" w:rsidRPr="00C353EF">
        <w:rPr>
          <w:rFonts w:ascii="Tahoma" w:hAnsi="Tahoma" w:cs="Tahoma"/>
          <w:i/>
          <w:iCs/>
          <w:spacing w:val="-35"/>
          <w:sz w:val="22"/>
          <w:szCs w:val="22"/>
        </w:rPr>
        <w:t xml:space="preserve"> </w:t>
      </w:r>
      <w:r w:rsidR="00C353EF" w:rsidRPr="00C353EF">
        <w:rPr>
          <w:rFonts w:ascii="Tahoma" w:hAnsi="Tahoma" w:cs="Tahoma"/>
          <w:i/>
          <w:iCs/>
          <w:sz w:val="22"/>
          <w:szCs w:val="22"/>
        </w:rPr>
        <w:t>tidak</w:t>
      </w:r>
      <w:r w:rsidR="00C353EF" w:rsidRPr="00C353EF">
        <w:rPr>
          <w:rFonts w:ascii="Tahoma" w:hAnsi="Tahoma" w:cs="Tahoma"/>
          <w:i/>
          <w:iCs/>
          <w:spacing w:val="-36"/>
          <w:sz w:val="22"/>
          <w:szCs w:val="22"/>
        </w:rPr>
        <w:t xml:space="preserve"> </w:t>
      </w:r>
      <w:r w:rsidR="00C353EF" w:rsidRPr="00C353EF">
        <w:rPr>
          <w:rFonts w:ascii="Tahoma" w:hAnsi="Tahoma" w:cs="Tahoma"/>
          <w:i/>
          <w:iCs/>
          <w:sz w:val="22"/>
          <w:szCs w:val="22"/>
        </w:rPr>
        <w:t>boleh</w:t>
      </w:r>
      <w:r w:rsidR="00C353EF" w:rsidRPr="00C353EF">
        <w:rPr>
          <w:rFonts w:ascii="Tahoma" w:hAnsi="Tahoma" w:cs="Tahoma"/>
          <w:i/>
          <w:iCs/>
          <w:spacing w:val="-35"/>
          <w:sz w:val="22"/>
          <w:szCs w:val="22"/>
        </w:rPr>
        <w:t xml:space="preserve"> </w:t>
      </w:r>
      <w:r w:rsidR="00C353EF" w:rsidRPr="00C353EF">
        <w:rPr>
          <w:rFonts w:ascii="Tahoma" w:hAnsi="Tahoma" w:cs="Tahoma"/>
          <w:i/>
          <w:iCs/>
          <w:sz w:val="22"/>
          <w:szCs w:val="22"/>
        </w:rPr>
        <w:t>terjemahan dari google translate. Abstract ditulis menggunakan 1 spasi. Abstract bahasa inggris harus dicetak miring. Abstract memuat latar belakang singkat, tujuan, metode dan hasil penelitian.</w:t>
      </w:r>
      <w:r w:rsidR="00C353EF" w:rsidRPr="00C353EF">
        <w:rPr>
          <w:rFonts w:ascii="Tahoma" w:hAnsi="Tahoma" w:cs="Tahoma"/>
          <w:i/>
          <w:iCs/>
          <w:spacing w:val="-34"/>
          <w:sz w:val="22"/>
          <w:szCs w:val="22"/>
        </w:rPr>
        <w:t xml:space="preserve"> </w:t>
      </w:r>
      <w:r w:rsidR="00C353EF" w:rsidRPr="00C353EF">
        <w:rPr>
          <w:rFonts w:ascii="Tahoma" w:hAnsi="Tahoma" w:cs="Tahoma"/>
          <w:i/>
          <w:iCs/>
          <w:sz w:val="22"/>
          <w:szCs w:val="22"/>
        </w:rPr>
        <w:t>Abstract</w:t>
      </w:r>
      <w:r w:rsidR="00C353EF" w:rsidRPr="00C353EF">
        <w:rPr>
          <w:rFonts w:ascii="Tahoma" w:hAnsi="Tahoma" w:cs="Tahoma"/>
          <w:i/>
          <w:iCs/>
          <w:spacing w:val="-36"/>
          <w:sz w:val="22"/>
          <w:szCs w:val="22"/>
        </w:rPr>
        <w:t xml:space="preserve"> </w:t>
      </w:r>
      <w:r w:rsidR="00C353EF" w:rsidRPr="00C353EF">
        <w:rPr>
          <w:rFonts w:ascii="Tahoma" w:hAnsi="Tahoma" w:cs="Tahoma"/>
          <w:i/>
          <w:iCs/>
          <w:sz w:val="22"/>
          <w:szCs w:val="22"/>
        </w:rPr>
        <w:t>terdiri</w:t>
      </w:r>
      <w:r w:rsidR="00C353EF" w:rsidRPr="00C353EF">
        <w:rPr>
          <w:rFonts w:ascii="Tahoma" w:hAnsi="Tahoma" w:cs="Tahoma"/>
          <w:i/>
          <w:iCs/>
          <w:spacing w:val="-36"/>
          <w:sz w:val="22"/>
          <w:szCs w:val="22"/>
        </w:rPr>
        <w:t xml:space="preserve"> </w:t>
      </w:r>
      <w:r w:rsidR="00C353EF" w:rsidRPr="00C353EF">
        <w:rPr>
          <w:rFonts w:ascii="Tahoma" w:hAnsi="Tahoma" w:cs="Tahoma"/>
          <w:i/>
          <w:iCs/>
          <w:sz w:val="22"/>
          <w:szCs w:val="22"/>
        </w:rPr>
        <w:t>dari</w:t>
      </w:r>
      <w:r w:rsidR="00C353EF" w:rsidRPr="00C353EF">
        <w:rPr>
          <w:rFonts w:ascii="Tahoma" w:hAnsi="Tahoma" w:cs="Tahoma"/>
          <w:i/>
          <w:iCs/>
          <w:spacing w:val="-38"/>
          <w:sz w:val="22"/>
          <w:szCs w:val="22"/>
        </w:rPr>
        <w:t xml:space="preserve"> </w:t>
      </w:r>
      <w:r w:rsidR="00C353EF" w:rsidRPr="00C353EF">
        <w:rPr>
          <w:rFonts w:ascii="Tahoma" w:hAnsi="Tahoma" w:cs="Tahoma"/>
          <w:i/>
          <w:iCs/>
          <w:sz w:val="22"/>
          <w:szCs w:val="22"/>
        </w:rPr>
        <w:t>150-250</w:t>
      </w:r>
      <w:r w:rsidR="00C353EF" w:rsidRPr="00C353EF">
        <w:rPr>
          <w:rFonts w:ascii="Tahoma" w:hAnsi="Tahoma" w:cs="Tahoma"/>
          <w:i/>
          <w:iCs/>
          <w:spacing w:val="-35"/>
          <w:sz w:val="22"/>
          <w:szCs w:val="22"/>
        </w:rPr>
        <w:t xml:space="preserve"> </w:t>
      </w:r>
      <w:r w:rsidR="00C353EF" w:rsidRPr="00C353EF">
        <w:rPr>
          <w:rFonts w:ascii="Tahoma" w:hAnsi="Tahoma" w:cs="Tahoma"/>
          <w:i/>
          <w:iCs/>
          <w:sz w:val="22"/>
          <w:szCs w:val="22"/>
        </w:rPr>
        <w:t>kata.</w:t>
      </w:r>
      <w:r w:rsidR="00C353EF" w:rsidRPr="00C353EF">
        <w:rPr>
          <w:rFonts w:ascii="Tahoma" w:hAnsi="Tahoma" w:cs="Tahoma"/>
          <w:i/>
          <w:iCs/>
          <w:spacing w:val="-35"/>
          <w:sz w:val="22"/>
          <w:szCs w:val="22"/>
        </w:rPr>
        <w:t xml:space="preserve"> </w:t>
      </w:r>
      <w:r w:rsidR="00C353EF" w:rsidRPr="00C353EF">
        <w:rPr>
          <w:rFonts w:ascii="Tahoma" w:hAnsi="Tahoma" w:cs="Tahoma"/>
          <w:i/>
          <w:iCs/>
          <w:sz w:val="22"/>
          <w:szCs w:val="22"/>
        </w:rPr>
        <w:t>Abstract</w:t>
      </w:r>
      <w:r w:rsidR="00C353EF" w:rsidRPr="00C353EF">
        <w:rPr>
          <w:rFonts w:ascii="Tahoma" w:hAnsi="Tahoma" w:cs="Tahoma"/>
          <w:i/>
          <w:iCs/>
          <w:spacing w:val="-35"/>
          <w:sz w:val="22"/>
          <w:szCs w:val="22"/>
        </w:rPr>
        <w:t xml:space="preserve"> </w:t>
      </w:r>
      <w:r w:rsidR="00C353EF" w:rsidRPr="00C353EF">
        <w:rPr>
          <w:rFonts w:ascii="Tahoma" w:hAnsi="Tahoma" w:cs="Tahoma"/>
          <w:i/>
          <w:iCs/>
          <w:sz w:val="22"/>
          <w:szCs w:val="22"/>
        </w:rPr>
        <w:t>tidak</w:t>
      </w:r>
      <w:r w:rsidR="00C353EF" w:rsidRPr="00C353EF">
        <w:rPr>
          <w:rFonts w:ascii="Tahoma" w:hAnsi="Tahoma" w:cs="Tahoma"/>
          <w:i/>
          <w:iCs/>
          <w:spacing w:val="-36"/>
          <w:sz w:val="22"/>
          <w:szCs w:val="22"/>
        </w:rPr>
        <w:t xml:space="preserve"> </w:t>
      </w:r>
      <w:r w:rsidR="00C353EF" w:rsidRPr="00C353EF">
        <w:rPr>
          <w:rFonts w:ascii="Tahoma" w:hAnsi="Tahoma" w:cs="Tahoma"/>
          <w:i/>
          <w:iCs/>
          <w:sz w:val="22"/>
          <w:szCs w:val="22"/>
        </w:rPr>
        <w:t>boleh</w:t>
      </w:r>
      <w:r w:rsidR="00C353EF" w:rsidRPr="00C353EF">
        <w:rPr>
          <w:rFonts w:ascii="Tahoma" w:hAnsi="Tahoma" w:cs="Tahoma"/>
          <w:i/>
          <w:iCs/>
          <w:spacing w:val="-35"/>
          <w:sz w:val="22"/>
          <w:szCs w:val="22"/>
        </w:rPr>
        <w:t xml:space="preserve"> </w:t>
      </w:r>
      <w:r w:rsidR="00C353EF" w:rsidRPr="00C353EF">
        <w:rPr>
          <w:rFonts w:ascii="Tahoma" w:hAnsi="Tahoma" w:cs="Tahoma"/>
          <w:i/>
          <w:iCs/>
          <w:sz w:val="22"/>
          <w:szCs w:val="22"/>
        </w:rPr>
        <w:t>terjemahan dari google translate. Abstract ditulis menggunakan 1 spasi. Abstract bahasa inggris harus dicetak miring. Abstract memuat latar belakang singkat, tujuan, metode dan hasil penelitian.</w:t>
      </w:r>
      <w:r w:rsidR="00C353EF" w:rsidRPr="00C353EF">
        <w:rPr>
          <w:rFonts w:ascii="Tahoma" w:hAnsi="Tahoma" w:cs="Tahoma"/>
          <w:i/>
          <w:iCs/>
          <w:spacing w:val="-34"/>
          <w:sz w:val="22"/>
          <w:szCs w:val="22"/>
        </w:rPr>
        <w:t xml:space="preserve"> </w:t>
      </w:r>
      <w:r w:rsidR="00C353EF" w:rsidRPr="00C353EF">
        <w:rPr>
          <w:rFonts w:ascii="Tahoma" w:hAnsi="Tahoma" w:cs="Tahoma"/>
          <w:i/>
          <w:iCs/>
          <w:sz w:val="22"/>
          <w:szCs w:val="22"/>
        </w:rPr>
        <w:t>Abstract</w:t>
      </w:r>
      <w:r w:rsidR="00C353EF" w:rsidRPr="00C353EF">
        <w:rPr>
          <w:rFonts w:ascii="Tahoma" w:hAnsi="Tahoma" w:cs="Tahoma"/>
          <w:i/>
          <w:iCs/>
          <w:spacing w:val="-36"/>
          <w:sz w:val="22"/>
          <w:szCs w:val="22"/>
        </w:rPr>
        <w:t xml:space="preserve"> </w:t>
      </w:r>
      <w:r w:rsidR="00C353EF" w:rsidRPr="00C353EF">
        <w:rPr>
          <w:rFonts w:ascii="Tahoma" w:hAnsi="Tahoma" w:cs="Tahoma"/>
          <w:i/>
          <w:iCs/>
          <w:sz w:val="22"/>
          <w:szCs w:val="22"/>
        </w:rPr>
        <w:t>terdiri</w:t>
      </w:r>
      <w:r w:rsidR="00C353EF" w:rsidRPr="00C353EF">
        <w:rPr>
          <w:rFonts w:ascii="Tahoma" w:hAnsi="Tahoma" w:cs="Tahoma"/>
          <w:i/>
          <w:iCs/>
          <w:spacing w:val="-36"/>
          <w:sz w:val="22"/>
          <w:szCs w:val="22"/>
        </w:rPr>
        <w:t xml:space="preserve"> </w:t>
      </w:r>
      <w:r w:rsidR="00C353EF" w:rsidRPr="00C353EF">
        <w:rPr>
          <w:rFonts w:ascii="Tahoma" w:hAnsi="Tahoma" w:cs="Tahoma"/>
          <w:i/>
          <w:iCs/>
          <w:sz w:val="22"/>
          <w:szCs w:val="22"/>
        </w:rPr>
        <w:t>dari</w:t>
      </w:r>
      <w:r w:rsidR="00C353EF" w:rsidRPr="00C353EF">
        <w:rPr>
          <w:rFonts w:ascii="Tahoma" w:hAnsi="Tahoma" w:cs="Tahoma"/>
          <w:i/>
          <w:iCs/>
          <w:spacing w:val="-38"/>
          <w:sz w:val="22"/>
          <w:szCs w:val="22"/>
        </w:rPr>
        <w:t xml:space="preserve"> </w:t>
      </w:r>
      <w:r w:rsidR="00C353EF" w:rsidRPr="00C353EF">
        <w:rPr>
          <w:rFonts w:ascii="Tahoma" w:hAnsi="Tahoma" w:cs="Tahoma"/>
          <w:i/>
          <w:iCs/>
          <w:sz w:val="22"/>
          <w:szCs w:val="22"/>
        </w:rPr>
        <w:t>150-250</w:t>
      </w:r>
      <w:r w:rsidR="00C353EF" w:rsidRPr="00C353EF">
        <w:rPr>
          <w:rFonts w:ascii="Tahoma" w:hAnsi="Tahoma" w:cs="Tahoma"/>
          <w:i/>
          <w:iCs/>
          <w:spacing w:val="-35"/>
          <w:sz w:val="22"/>
          <w:szCs w:val="22"/>
        </w:rPr>
        <w:t xml:space="preserve"> </w:t>
      </w:r>
      <w:r w:rsidR="00C353EF" w:rsidRPr="00C353EF">
        <w:rPr>
          <w:rFonts w:ascii="Tahoma" w:hAnsi="Tahoma" w:cs="Tahoma"/>
          <w:i/>
          <w:iCs/>
          <w:sz w:val="22"/>
          <w:szCs w:val="22"/>
        </w:rPr>
        <w:t>kata.</w:t>
      </w:r>
      <w:r w:rsidR="00C353EF" w:rsidRPr="00C353EF">
        <w:rPr>
          <w:rFonts w:ascii="Tahoma" w:hAnsi="Tahoma" w:cs="Tahoma"/>
          <w:i/>
          <w:iCs/>
          <w:spacing w:val="-35"/>
          <w:sz w:val="22"/>
          <w:szCs w:val="22"/>
        </w:rPr>
        <w:t xml:space="preserve"> </w:t>
      </w:r>
      <w:r w:rsidR="00C353EF" w:rsidRPr="00C353EF">
        <w:rPr>
          <w:rFonts w:ascii="Tahoma" w:hAnsi="Tahoma" w:cs="Tahoma"/>
          <w:i/>
          <w:iCs/>
          <w:sz w:val="22"/>
          <w:szCs w:val="22"/>
        </w:rPr>
        <w:t>Abstract</w:t>
      </w:r>
      <w:r w:rsidR="00C353EF" w:rsidRPr="00C353EF">
        <w:rPr>
          <w:rFonts w:ascii="Tahoma" w:hAnsi="Tahoma" w:cs="Tahoma"/>
          <w:i/>
          <w:iCs/>
          <w:spacing w:val="-35"/>
          <w:sz w:val="22"/>
          <w:szCs w:val="22"/>
        </w:rPr>
        <w:t xml:space="preserve"> </w:t>
      </w:r>
      <w:r w:rsidR="00C353EF" w:rsidRPr="00C353EF">
        <w:rPr>
          <w:rFonts w:ascii="Tahoma" w:hAnsi="Tahoma" w:cs="Tahoma"/>
          <w:i/>
          <w:iCs/>
          <w:sz w:val="22"/>
          <w:szCs w:val="22"/>
        </w:rPr>
        <w:t>tidak</w:t>
      </w:r>
      <w:r w:rsidR="00C353EF" w:rsidRPr="00C353EF">
        <w:rPr>
          <w:rFonts w:ascii="Tahoma" w:hAnsi="Tahoma" w:cs="Tahoma"/>
          <w:i/>
          <w:iCs/>
          <w:spacing w:val="-36"/>
          <w:sz w:val="22"/>
          <w:szCs w:val="22"/>
        </w:rPr>
        <w:t xml:space="preserve"> </w:t>
      </w:r>
      <w:r w:rsidR="00C353EF" w:rsidRPr="00C353EF">
        <w:rPr>
          <w:rFonts w:ascii="Tahoma" w:hAnsi="Tahoma" w:cs="Tahoma"/>
          <w:i/>
          <w:iCs/>
          <w:sz w:val="22"/>
          <w:szCs w:val="22"/>
        </w:rPr>
        <w:t>boleh</w:t>
      </w:r>
      <w:r w:rsidR="00C353EF" w:rsidRPr="00C353EF">
        <w:rPr>
          <w:rFonts w:ascii="Tahoma" w:hAnsi="Tahoma" w:cs="Tahoma"/>
          <w:i/>
          <w:iCs/>
          <w:spacing w:val="-35"/>
          <w:sz w:val="22"/>
          <w:szCs w:val="22"/>
        </w:rPr>
        <w:t xml:space="preserve"> </w:t>
      </w:r>
      <w:r w:rsidR="00C353EF" w:rsidRPr="00C353EF">
        <w:rPr>
          <w:rFonts w:ascii="Tahoma" w:hAnsi="Tahoma" w:cs="Tahoma"/>
          <w:i/>
          <w:iCs/>
          <w:sz w:val="22"/>
          <w:szCs w:val="22"/>
        </w:rPr>
        <w:t>terjemahan dari google translate. Abstract ditulis menggunakan 1 spasi. Abstract bahasa inggris harus dicetak miring. Abstract memuat latar belakang singkat, tujuan, metode dan hasil penelitian.</w:t>
      </w:r>
      <w:r w:rsidR="00C353EF" w:rsidRPr="00C353EF">
        <w:rPr>
          <w:rFonts w:ascii="Tahoma" w:hAnsi="Tahoma" w:cs="Tahoma"/>
          <w:i/>
          <w:iCs/>
          <w:spacing w:val="-34"/>
          <w:sz w:val="22"/>
          <w:szCs w:val="22"/>
        </w:rPr>
        <w:t xml:space="preserve"> </w:t>
      </w:r>
      <w:r w:rsidR="00C353EF" w:rsidRPr="00C353EF">
        <w:rPr>
          <w:rFonts w:ascii="Tahoma" w:hAnsi="Tahoma" w:cs="Tahoma"/>
          <w:i/>
          <w:iCs/>
          <w:sz w:val="22"/>
          <w:szCs w:val="22"/>
        </w:rPr>
        <w:t>Abstract</w:t>
      </w:r>
      <w:r w:rsidR="00C353EF" w:rsidRPr="00C353EF">
        <w:rPr>
          <w:rFonts w:ascii="Tahoma" w:hAnsi="Tahoma" w:cs="Tahoma"/>
          <w:i/>
          <w:iCs/>
          <w:spacing w:val="-36"/>
          <w:sz w:val="22"/>
          <w:szCs w:val="22"/>
        </w:rPr>
        <w:t xml:space="preserve"> </w:t>
      </w:r>
      <w:r w:rsidR="00C353EF" w:rsidRPr="00C353EF">
        <w:rPr>
          <w:rFonts w:ascii="Tahoma" w:hAnsi="Tahoma" w:cs="Tahoma"/>
          <w:i/>
          <w:iCs/>
          <w:sz w:val="22"/>
          <w:szCs w:val="22"/>
        </w:rPr>
        <w:t>terdiri</w:t>
      </w:r>
      <w:r w:rsidR="00C353EF" w:rsidRPr="00C353EF">
        <w:rPr>
          <w:rFonts w:ascii="Tahoma" w:hAnsi="Tahoma" w:cs="Tahoma"/>
          <w:i/>
          <w:iCs/>
          <w:spacing w:val="-36"/>
          <w:sz w:val="22"/>
          <w:szCs w:val="22"/>
        </w:rPr>
        <w:t xml:space="preserve"> </w:t>
      </w:r>
      <w:r w:rsidR="00C353EF" w:rsidRPr="00C353EF">
        <w:rPr>
          <w:rFonts w:ascii="Tahoma" w:hAnsi="Tahoma" w:cs="Tahoma"/>
          <w:i/>
          <w:iCs/>
          <w:sz w:val="22"/>
          <w:szCs w:val="22"/>
        </w:rPr>
        <w:t>dari</w:t>
      </w:r>
      <w:r w:rsidR="00C353EF" w:rsidRPr="00C353EF">
        <w:rPr>
          <w:rFonts w:ascii="Tahoma" w:hAnsi="Tahoma" w:cs="Tahoma"/>
          <w:i/>
          <w:iCs/>
          <w:spacing w:val="-38"/>
          <w:sz w:val="22"/>
          <w:szCs w:val="22"/>
        </w:rPr>
        <w:t xml:space="preserve"> </w:t>
      </w:r>
      <w:r w:rsidR="00C353EF" w:rsidRPr="00C353EF">
        <w:rPr>
          <w:rFonts w:ascii="Tahoma" w:hAnsi="Tahoma" w:cs="Tahoma"/>
          <w:i/>
          <w:iCs/>
          <w:sz w:val="22"/>
          <w:szCs w:val="22"/>
        </w:rPr>
        <w:t>150-250</w:t>
      </w:r>
      <w:r w:rsidR="00C353EF" w:rsidRPr="00C353EF">
        <w:rPr>
          <w:rFonts w:ascii="Tahoma" w:hAnsi="Tahoma" w:cs="Tahoma"/>
          <w:i/>
          <w:iCs/>
          <w:spacing w:val="-35"/>
          <w:sz w:val="22"/>
          <w:szCs w:val="22"/>
        </w:rPr>
        <w:t xml:space="preserve"> </w:t>
      </w:r>
      <w:r w:rsidR="00C353EF" w:rsidRPr="00C353EF">
        <w:rPr>
          <w:rFonts w:ascii="Tahoma" w:hAnsi="Tahoma" w:cs="Tahoma"/>
          <w:i/>
          <w:iCs/>
          <w:sz w:val="22"/>
          <w:szCs w:val="22"/>
        </w:rPr>
        <w:t>kata.</w:t>
      </w:r>
      <w:r w:rsidR="00C353EF" w:rsidRPr="00C353EF">
        <w:rPr>
          <w:rFonts w:ascii="Tahoma" w:hAnsi="Tahoma" w:cs="Tahoma"/>
          <w:i/>
          <w:iCs/>
          <w:spacing w:val="-35"/>
          <w:sz w:val="22"/>
          <w:szCs w:val="22"/>
        </w:rPr>
        <w:t xml:space="preserve"> </w:t>
      </w:r>
      <w:r w:rsidR="00C353EF" w:rsidRPr="00C353EF">
        <w:rPr>
          <w:rFonts w:ascii="Tahoma" w:hAnsi="Tahoma" w:cs="Tahoma"/>
          <w:i/>
          <w:iCs/>
          <w:sz w:val="22"/>
          <w:szCs w:val="22"/>
        </w:rPr>
        <w:t>Abstract</w:t>
      </w:r>
      <w:r w:rsidR="00C353EF" w:rsidRPr="00C353EF">
        <w:rPr>
          <w:rFonts w:ascii="Tahoma" w:hAnsi="Tahoma" w:cs="Tahoma"/>
          <w:i/>
          <w:iCs/>
          <w:spacing w:val="-35"/>
          <w:sz w:val="22"/>
          <w:szCs w:val="22"/>
        </w:rPr>
        <w:t xml:space="preserve"> </w:t>
      </w:r>
      <w:r w:rsidR="00C353EF" w:rsidRPr="00C353EF">
        <w:rPr>
          <w:rFonts w:ascii="Tahoma" w:hAnsi="Tahoma" w:cs="Tahoma"/>
          <w:i/>
          <w:iCs/>
          <w:sz w:val="22"/>
          <w:szCs w:val="22"/>
        </w:rPr>
        <w:t>tidak</w:t>
      </w:r>
      <w:r w:rsidR="00C353EF" w:rsidRPr="00C353EF">
        <w:rPr>
          <w:rFonts w:ascii="Tahoma" w:hAnsi="Tahoma" w:cs="Tahoma"/>
          <w:i/>
          <w:iCs/>
          <w:spacing w:val="-36"/>
          <w:sz w:val="22"/>
          <w:szCs w:val="22"/>
        </w:rPr>
        <w:t xml:space="preserve"> </w:t>
      </w:r>
      <w:r w:rsidR="00C353EF" w:rsidRPr="00C353EF">
        <w:rPr>
          <w:rFonts w:ascii="Tahoma" w:hAnsi="Tahoma" w:cs="Tahoma"/>
          <w:i/>
          <w:iCs/>
          <w:sz w:val="22"/>
          <w:szCs w:val="22"/>
        </w:rPr>
        <w:t>boleh</w:t>
      </w:r>
      <w:r w:rsidR="00C353EF" w:rsidRPr="00C353EF">
        <w:rPr>
          <w:rFonts w:ascii="Tahoma" w:hAnsi="Tahoma" w:cs="Tahoma"/>
          <w:i/>
          <w:iCs/>
          <w:spacing w:val="-35"/>
          <w:sz w:val="22"/>
          <w:szCs w:val="22"/>
        </w:rPr>
        <w:t xml:space="preserve"> </w:t>
      </w:r>
      <w:r w:rsidR="00C353EF" w:rsidRPr="00C353EF">
        <w:rPr>
          <w:rFonts w:ascii="Tahoma" w:hAnsi="Tahoma" w:cs="Tahoma"/>
          <w:i/>
          <w:iCs/>
          <w:sz w:val="22"/>
          <w:szCs w:val="22"/>
        </w:rPr>
        <w:t>terjemahan dari google translate. Abstract ditulis menggunakan 1 spasi. Abstract bahasa inggris harus dicetak miring. Abstract memuat latar belakang singkat, tujuan, metode dan hasil penelitian.</w:t>
      </w:r>
      <w:r w:rsidR="00C353EF" w:rsidRPr="00C353EF">
        <w:rPr>
          <w:rFonts w:ascii="Tahoma" w:hAnsi="Tahoma" w:cs="Tahoma"/>
          <w:i/>
          <w:iCs/>
          <w:spacing w:val="-34"/>
          <w:sz w:val="22"/>
          <w:szCs w:val="22"/>
        </w:rPr>
        <w:t xml:space="preserve"> </w:t>
      </w:r>
      <w:r w:rsidR="00C353EF" w:rsidRPr="00C353EF">
        <w:rPr>
          <w:rFonts w:ascii="Tahoma" w:hAnsi="Tahoma" w:cs="Tahoma"/>
          <w:i/>
          <w:iCs/>
          <w:sz w:val="22"/>
          <w:szCs w:val="22"/>
        </w:rPr>
        <w:t>Abstract</w:t>
      </w:r>
      <w:r w:rsidR="00C353EF" w:rsidRPr="00C353EF">
        <w:rPr>
          <w:rFonts w:ascii="Tahoma" w:hAnsi="Tahoma" w:cs="Tahoma"/>
          <w:i/>
          <w:iCs/>
          <w:spacing w:val="-36"/>
          <w:sz w:val="22"/>
          <w:szCs w:val="22"/>
        </w:rPr>
        <w:t xml:space="preserve"> </w:t>
      </w:r>
      <w:r w:rsidR="00C353EF" w:rsidRPr="00C353EF">
        <w:rPr>
          <w:rFonts w:ascii="Tahoma" w:hAnsi="Tahoma" w:cs="Tahoma"/>
          <w:i/>
          <w:iCs/>
          <w:sz w:val="22"/>
          <w:szCs w:val="22"/>
        </w:rPr>
        <w:t>terdiri</w:t>
      </w:r>
      <w:r w:rsidR="00C353EF" w:rsidRPr="00C353EF">
        <w:rPr>
          <w:rFonts w:ascii="Tahoma" w:hAnsi="Tahoma" w:cs="Tahoma"/>
          <w:i/>
          <w:iCs/>
          <w:spacing w:val="-36"/>
          <w:sz w:val="22"/>
          <w:szCs w:val="22"/>
        </w:rPr>
        <w:t xml:space="preserve"> </w:t>
      </w:r>
      <w:r w:rsidR="00C353EF" w:rsidRPr="00C353EF">
        <w:rPr>
          <w:rFonts w:ascii="Tahoma" w:hAnsi="Tahoma" w:cs="Tahoma"/>
          <w:i/>
          <w:iCs/>
          <w:sz w:val="22"/>
          <w:szCs w:val="22"/>
        </w:rPr>
        <w:t>dari</w:t>
      </w:r>
      <w:r w:rsidR="00C353EF" w:rsidRPr="00C353EF">
        <w:rPr>
          <w:rFonts w:ascii="Tahoma" w:hAnsi="Tahoma" w:cs="Tahoma"/>
          <w:i/>
          <w:iCs/>
          <w:spacing w:val="-38"/>
          <w:sz w:val="22"/>
          <w:szCs w:val="22"/>
        </w:rPr>
        <w:t xml:space="preserve"> </w:t>
      </w:r>
      <w:r w:rsidR="00C353EF" w:rsidRPr="00C353EF">
        <w:rPr>
          <w:rFonts w:ascii="Tahoma" w:hAnsi="Tahoma" w:cs="Tahoma"/>
          <w:i/>
          <w:iCs/>
          <w:sz w:val="22"/>
          <w:szCs w:val="22"/>
        </w:rPr>
        <w:t>150-250</w:t>
      </w:r>
      <w:r w:rsidR="00C353EF" w:rsidRPr="00C353EF">
        <w:rPr>
          <w:rFonts w:ascii="Tahoma" w:hAnsi="Tahoma" w:cs="Tahoma"/>
          <w:i/>
          <w:iCs/>
          <w:spacing w:val="-35"/>
          <w:sz w:val="22"/>
          <w:szCs w:val="22"/>
        </w:rPr>
        <w:t xml:space="preserve"> </w:t>
      </w:r>
      <w:r w:rsidR="00C353EF" w:rsidRPr="00C353EF">
        <w:rPr>
          <w:rFonts w:ascii="Tahoma" w:hAnsi="Tahoma" w:cs="Tahoma"/>
          <w:i/>
          <w:iCs/>
          <w:sz w:val="22"/>
          <w:szCs w:val="22"/>
        </w:rPr>
        <w:t>kata.</w:t>
      </w:r>
      <w:r w:rsidR="00C353EF" w:rsidRPr="00C353EF">
        <w:rPr>
          <w:rFonts w:ascii="Tahoma" w:hAnsi="Tahoma" w:cs="Tahoma"/>
          <w:i/>
          <w:iCs/>
          <w:spacing w:val="-35"/>
          <w:sz w:val="22"/>
          <w:szCs w:val="22"/>
        </w:rPr>
        <w:t xml:space="preserve"> </w:t>
      </w:r>
      <w:r w:rsidR="00C353EF" w:rsidRPr="00C353EF">
        <w:rPr>
          <w:rFonts w:ascii="Tahoma" w:hAnsi="Tahoma" w:cs="Tahoma"/>
          <w:i/>
          <w:iCs/>
          <w:sz w:val="22"/>
          <w:szCs w:val="22"/>
        </w:rPr>
        <w:t>Abstract</w:t>
      </w:r>
      <w:r w:rsidR="00C353EF" w:rsidRPr="00C353EF">
        <w:rPr>
          <w:rFonts w:ascii="Tahoma" w:hAnsi="Tahoma" w:cs="Tahoma"/>
          <w:i/>
          <w:iCs/>
          <w:spacing w:val="-35"/>
          <w:sz w:val="22"/>
          <w:szCs w:val="22"/>
        </w:rPr>
        <w:t xml:space="preserve"> </w:t>
      </w:r>
      <w:r w:rsidR="00C353EF" w:rsidRPr="00C353EF">
        <w:rPr>
          <w:rFonts w:ascii="Tahoma" w:hAnsi="Tahoma" w:cs="Tahoma"/>
          <w:i/>
          <w:iCs/>
          <w:sz w:val="22"/>
          <w:szCs w:val="22"/>
        </w:rPr>
        <w:t>tidak</w:t>
      </w:r>
      <w:r w:rsidR="00C353EF" w:rsidRPr="00C353EF">
        <w:rPr>
          <w:rFonts w:ascii="Tahoma" w:hAnsi="Tahoma" w:cs="Tahoma"/>
          <w:i/>
          <w:iCs/>
          <w:spacing w:val="-36"/>
          <w:sz w:val="22"/>
          <w:szCs w:val="22"/>
        </w:rPr>
        <w:t xml:space="preserve"> </w:t>
      </w:r>
      <w:r w:rsidR="00C353EF" w:rsidRPr="00C353EF">
        <w:rPr>
          <w:rFonts w:ascii="Tahoma" w:hAnsi="Tahoma" w:cs="Tahoma"/>
          <w:i/>
          <w:iCs/>
          <w:sz w:val="22"/>
          <w:szCs w:val="22"/>
        </w:rPr>
        <w:t>boleh</w:t>
      </w:r>
      <w:r w:rsidR="00C353EF" w:rsidRPr="00C353EF">
        <w:rPr>
          <w:rFonts w:ascii="Tahoma" w:hAnsi="Tahoma" w:cs="Tahoma"/>
          <w:i/>
          <w:iCs/>
          <w:spacing w:val="-35"/>
          <w:sz w:val="22"/>
          <w:szCs w:val="22"/>
        </w:rPr>
        <w:t xml:space="preserve"> </w:t>
      </w:r>
      <w:r w:rsidR="00C353EF" w:rsidRPr="00C353EF">
        <w:rPr>
          <w:rFonts w:ascii="Tahoma" w:hAnsi="Tahoma" w:cs="Tahoma"/>
          <w:i/>
          <w:iCs/>
          <w:sz w:val="22"/>
          <w:szCs w:val="22"/>
        </w:rPr>
        <w:t xml:space="preserve">terjemahan dari google translate. Abstract ditulis menggunakan 1 spasi. </w:t>
      </w:r>
      <w:r w:rsidRPr="00C353EF">
        <w:rPr>
          <w:rFonts w:ascii="Tahoma" w:hAnsi="Tahoma" w:cs="Tahoma"/>
          <w:i/>
          <w:iCs/>
          <w:sz w:val="22"/>
          <w:szCs w:val="22"/>
        </w:rPr>
        <w:t>(Tahoma</w:t>
      </w:r>
      <w:r w:rsidRPr="00C353EF">
        <w:rPr>
          <w:rFonts w:ascii="Tahoma" w:hAnsi="Tahoma" w:cs="Tahoma"/>
          <w:i/>
          <w:iCs/>
          <w:spacing w:val="-11"/>
          <w:sz w:val="22"/>
          <w:szCs w:val="22"/>
        </w:rPr>
        <w:t xml:space="preserve"> </w:t>
      </w:r>
      <w:r w:rsidRPr="00C353EF">
        <w:rPr>
          <w:rFonts w:ascii="Tahoma" w:hAnsi="Tahoma" w:cs="Tahoma"/>
          <w:i/>
          <w:iCs/>
          <w:sz w:val="22"/>
          <w:szCs w:val="22"/>
        </w:rPr>
        <w:t>11,</w:t>
      </w:r>
      <w:r w:rsidRPr="00C353EF">
        <w:rPr>
          <w:rFonts w:ascii="Tahoma" w:hAnsi="Tahoma" w:cs="Tahoma"/>
          <w:i/>
          <w:iCs/>
          <w:spacing w:val="-11"/>
          <w:sz w:val="22"/>
          <w:szCs w:val="22"/>
        </w:rPr>
        <w:t xml:space="preserve"> </w:t>
      </w:r>
      <w:r w:rsidRPr="00C353EF">
        <w:rPr>
          <w:rFonts w:ascii="Tahoma" w:hAnsi="Tahoma" w:cs="Tahoma"/>
          <w:i/>
          <w:iCs/>
          <w:sz w:val="22"/>
          <w:szCs w:val="22"/>
        </w:rPr>
        <w:t>italic,</w:t>
      </w:r>
      <w:r w:rsidRPr="00C353EF">
        <w:rPr>
          <w:rFonts w:ascii="Tahoma" w:hAnsi="Tahoma" w:cs="Tahoma"/>
          <w:i/>
          <w:iCs/>
          <w:spacing w:val="-11"/>
          <w:sz w:val="22"/>
          <w:szCs w:val="22"/>
        </w:rPr>
        <w:t xml:space="preserve"> </w:t>
      </w:r>
      <w:r w:rsidRPr="00C353EF">
        <w:rPr>
          <w:rFonts w:ascii="Tahoma" w:hAnsi="Tahoma" w:cs="Tahoma"/>
          <w:i/>
          <w:iCs/>
          <w:sz w:val="22"/>
          <w:szCs w:val="22"/>
        </w:rPr>
        <w:t>1</w:t>
      </w:r>
      <w:r w:rsidRPr="00C353EF">
        <w:rPr>
          <w:rFonts w:ascii="Tahoma" w:hAnsi="Tahoma" w:cs="Tahoma"/>
          <w:i/>
          <w:iCs/>
          <w:spacing w:val="-11"/>
          <w:sz w:val="22"/>
          <w:szCs w:val="22"/>
        </w:rPr>
        <w:t xml:space="preserve"> </w:t>
      </w:r>
      <w:r w:rsidRPr="00C353EF">
        <w:rPr>
          <w:rFonts w:ascii="Tahoma" w:hAnsi="Tahoma" w:cs="Tahoma"/>
          <w:i/>
          <w:iCs/>
          <w:sz w:val="22"/>
          <w:szCs w:val="22"/>
        </w:rPr>
        <w:t>spasi)</w:t>
      </w:r>
    </w:p>
    <w:p w14:paraId="6C98D7D6" w14:textId="77777777" w:rsidR="00C353EF" w:rsidRDefault="00BF561C" w:rsidP="00C353EF">
      <w:pPr>
        <w:jc w:val="both"/>
        <w:rPr>
          <w:rFonts w:ascii="Tahoma" w:hAnsi="Tahoma" w:cs="Tahoma"/>
          <w:i/>
          <w:sz w:val="22"/>
          <w:szCs w:val="22"/>
        </w:rPr>
      </w:pPr>
      <w:r w:rsidRPr="00BF561C">
        <w:rPr>
          <w:rFonts w:ascii="Tahoma" w:hAnsi="Tahoma" w:cs="Tahoma"/>
          <w:b/>
          <w:i/>
          <w:sz w:val="22"/>
          <w:szCs w:val="22"/>
        </w:rPr>
        <w:t>Keywords</w:t>
      </w:r>
      <w:r w:rsidRPr="00BF561C">
        <w:rPr>
          <w:rFonts w:ascii="Tahoma" w:hAnsi="Tahoma" w:cs="Tahoma"/>
          <w:i/>
          <w:sz w:val="22"/>
          <w:szCs w:val="22"/>
        </w:rPr>
        <w:t>: keyword 1, keyword 2, keyword 3</w:t>
      </w:r>
    </w:p>
    <w:p w14:paraId="29D5CB15" w14:textId="77777777" w:rsidR="00C353EF" w:rsidRDefault="00C353EF" w:rsidP="00C353EF">
      <w:pPr>
        <w:jc w:val="both"/>
        <w:rPr>
          <w:rFonts w:ascii="Tahoma" w:hAnsi="Tahoma" w:cs="Tahoma"/>
          <w:i/>
          <w:sz w:val="22"/>
          <w:szCs w:val="22"/>
        </w:rPr>
      </w:pPr>
    </w:p>
    <w:p w14:paraId="7FD40A34" w14:textId="77777777" w:rsidR="00C353EF" w:rsidRDefault="00BF561C" w:rsidP="00C353EF">
      <w:pPr>
        <w:jc w:val="both"/>
        <w:rPr>
          <w:rFonts w:ascii="Tahoma" w:hAnsi="Tahoma" w:cs="Tahoma"/>
          <w:b/>
          <w:bCs/>
          <w:i/>
          <w:iCs/>
          <w:sz w:val="22"/>
          <w:szCs w:val="22"/>
        </w:rPr>
      </w:pPr>
      <w:r w:rsidRPr="00BF561C">
        <w:rPr>
          <w:rFonts w:ascii="Tahoma" w:hAnsi="Tahoma" w:cs="Tahoma"/>
          <w:b/>
          <w:bCs/>
          <w:i/>
          <w:iCs/>
          <w:sz w:val="22"/>
          <w:szCs w:val="22"/>
        </w:rPr>
        <w:t>Abstrak (Tahoma 11, bold, 1</w:t>
      </w:r>
      <w:r w:rsidRPr="00BF561C">
        <w:rPr>
          <w:b/>
          <w:bCs/>
          <w:i/>
          <w:iCs/>
          <w:lang w:val="en-US"/>
        </w:rPr>
        <w:t xml:space="preserve"> </w:t>
      </w:r>
      <w:r w:rsidRPr="00BF561C">
        <w:rPr>
          <w:rFonts w:ascii="Tahoma" w:hAnsi="Tahoma" w:cs="Tahoma"/>
          <w:b/>
          <w:bCs/>
          <w:i/>
          <w:iCs/>
          <w:sz w:val="22"/>
          <w:szCs w:val="22"/>
        </w:rPr>
        <w:t>spasi)</w:t>
      </w:r>
    </w:p>
    <w:p w14:paraId="278A123C" w14:textId="4C26BA1F" w:rsidR="00C353EF" w:rsidRPr="00C353EF" w:rsidRDefault="00BF561C" w:rsidP="00C353EF">
      <w:pPr>
        <w:jc w:val="both"/>
        <w:rPr>
          <w:rFonts w:ascii="Tahoma" w:hAnsi="Tahoma" w:cs="Tahoma"/>
          <w:b/>
          <w:sz w:val="22"/>
          <w:szCs w:val="22"/>
        </w:rPr>
      </w:pPr>
      <w:r w:rsidRPr="00C353EF">
        <w:rPr>
          <w:rFonts w:ascii="Tahoma" w:hAnsi="Tahoma" w:cs="Tahoma"/>
          <w:sz w:val="22"/>
          <w:szCs w:val="22"/>
        </w:rPr>
        <w:t>Abstrak bahasa Indonesia menggunakan font normal. Abstrak memuat latar belakang singkat,</w:t>
      </w:r>
      <w:r w:rsidR="00C353EF">
        <w:rPr>
          <w:rFonts w:ascii="Tahoma" w:hAnsi="Tahoma" w:cs="Tahoma"/>
          <w:sz w:val="22"/>
          <w:szCs w:val="22"/>
        </w:rPr>
        <w:t xml:space="preserve"> </w:t>
      </w:r>
      <w:r w:rsidRPr="00C353EF">
        <w:rPr>
          <w:rFonts w:ascii="Tahoma" w:hAnsi="Tahoma" w:cs="Tahoma"/>
          <w:sz w:val="22"/>
          <w:szCs w:val="22"/>
        </w:rPr>
        <w:t>tujuan, metode dan  hasil penelitian. Abstrak terdiri dari 150-250 kata. Abstrak ditulis menggunakan 1 spasi.</w:t>
      </w:r>
      <w:r w:rsidR="00C353EF">
        <w:rPr>
          <w:rFonts w:ascii="Tahoma" w:hAnsi="Tahoma" w:cs="Tahoma"/>
          <w:sz w:val="22"/>
          <w:szCs w:val="22"/>
        </w:rPr>
        <w:t xml:space="preserve"> </w:t>
      </w:r>
      <w:r w:rsidR="00C353EF" w:rsidRPr="00C353EF">
        <w:rPr>
          <w:rFonts w:ascii="Tahoma" w:hAnsi="Tahoma" w:cs="Tahoma"/>
          <w:sz w:val="22"/>
          <w:szCs w:val="22"/>
        </w:rPr>
        <w:t>Abstrak bahasa Indonesia menggunakan font normal. Abstrak memuat latar belakang singkat,</w:t>
      </w:r>
      <w:r w:rsidR="00C353EF">
        <w:rPr>
          <w:rFonts w:ascii="Tahoma" w:hAnsi="Tahoma" w:cs="Tahoma"/>
          <w:sz w:val="22"/>
          <w:szCs w:val="22"/>
        </w:rPr>
        <w:t xml:space="preserve"> </w:t>
      </w:r>
      <w:r w:rsidR="00C353EF" w:rsidRPr="00C353EF">
        <w:rPr>
          <w:rFonts w:ascii="Tahoma" w:hAnsi="Tahoma" w:cs="Tahoma"/>
          <w:sz w:val="22"/>
          <w:szCs w:val="22"/>
        </w:rPr>
        <w:t>tujuan, metode dan  hasil penelitian. Abstrak terdiri dari 150-250 kata. Abstrak ditulis menggunakan 1 spasi. Abstrak bahasa Indonesia menggunakan font normal. Abstrak memuat latar belakang singkat,</w:t>
      </w:r>
      <w:r w:rsidR="00C353EF">
        <w:rPr>
          <w:rFonts w:ascii="Tahoma" w:hAnsi="Tahoma" w:cs="Tahoma"/>
          <w:sz w:val="22"/>
          <w:szCs w:val="22"/>
        </w:rPr>
        <w:t xml:space="preserve"> </w:t>
      </w:r>
      <w:r w:rsidR="00C353EF" w:rsidRPr="00C353EF">
        <w:rPr>
          <w:rFonts w:ascii="Tahoma" w:hAnsi="Tahoma" w:cs="Tahoma"/>
          <w:sz w:val="22"/>
          <w:szCs w:val="22"/>
        </w:rPr>
        <w:t>tujuan, metode dan  hasil penelitian. Abstrak terdiri dari 150-250 kata. Abstrak ditulis menggunakan 1 spasi.</w:t>
      </w:r>
      <w:r w:rsidR="00C353EF">
        <w:rPr>
          <w:rFonts w:ascii="Tahoma" w:hAnsi="Tahoma" w:cs="Tahoma"/>
          <w:sz w:val="22"/>
          <w:szCs w:val="22"/>
        </w:rPr>
        <w:t xml:space="preserve"> </w:t>
      </w:r>
      <w:r w:rsidR="00C353EF" w:rsidRPr="00C353EF">
        <w:rPr>
          <w:rFonts w:ascii="Tahoma" w:hAnsi="Tahoma" w:cs="Tahoma"/>
          <w:sz w:val="22"/>
          <w:szCs w:val="22"/>
        </w:rPr>
        <w:t>Abstrak bahasa Indonesia menggunakan font normal. Abstrak memuat latar belakang singkat,</w:t>
      </w:r>
      <w:r w:rsidR="00C353EF">
        <w:rPr>
          <w:rFonts w:ascii="Tahoma" w:hAnsi="Tahoma" w:cs="Tahoma"/>
          <w:sz w:val="22"/>
          <w:szCs w:val="22"/>
        </w:rPr>
        <w:t xml:space="preserve"> </w:t>
      </w:r>
      <w:r w:rsidR="00C353EF" w:rsidRPr="00C353EF">
        <w:rPr>
          <w:rFonts w:ascii="Tahoma" w:hAnsi="Tahoma" w:cs="Tahoma"/>
          <w:sz w:val="22"/>
          <w:szCs w:val="22"/>
        </w:rPr>
        <w:t>tujuan, metode dan  hasil penelitian. Abstrak terdiri dari 150-250 kata. Abstrak ditulis menggunakan 1 spasi.</w:t>
      </w:r>
      <w:r w:rsidR="00C353EF">
        <w:rPr>
          <w:rFonts w:ascii="Tahoma" w:hAnsi="Tahoma" w:cs="Tahoma"/>
          <w:sz w:val="22"/>
          <w:szCs w:val="22"/>
        </w:rPr>
        <w:t xml:space="preserve"> </w:t>
      </w:r>
      <w:r w:rsidR="00C353EF" w:rsidRPr="00C353EF">
        <w:rPr>
          <w:rFonts w:ascii="Tahoma" w:hAnsi="Tahoma" w:cs="Tahoma"/>
          <w:sz w:val="22"/>
          <w:szCs w:val="22"/>
        </w:rPr>
        <w:t>Abstrak bahasa Indonesia menggunakan font normal. Abstrak memuat latar belakang singkat,</w:t>
      </w:r>
      <w:r w:rsidR="00C353EF">
        <w:rPr>
          <w:rFonts w:ascii="Tahoma" w:hAnsi="Tahoma" w:cs="Tahoma"/>
          <w:sz w:val="22"/>
          <w:szCs w:val="22"/>
        </w:rPr>
        <w:t xml:space="preserve"> </w:t>
      </w:r>
      <w:r w:rsidR="00C353EF" w:rsidRPr="00C353EF">
        <w:rPr>
          <w:rFonts w:ascii="Tahoma" w:hAnsi="Tahoma" w:cs="Tahoma"/>
          <w:sz w:val="22"/>
          <w:szCs w:val="22"/>
        </w:rPr>
        <w:t>tujuan, metode dan  hasil penelitian. Abstrak terdiri dari 150-250 kata. Abstrak ditulis menggunakan 1 spasi.</w:t>
      </w:r>
      <w:r w:rsidR="00C353EF">
        <w:rPr>
          <w:rFonts w:ascii="Tahoma" w:hAnsi="Tahoma" w:cs="Tahoma"/>
          <w:sz w:val="22"/>
          <w:szCs w:val="22"/>
        </w:rPr>
        <w:t xml:space="preserve"> </w:t>
      </w:r>
      <w:r w:rsidR="00C353EF" w:rsidRPr="00C353EF">
        <w:rPr>
          <w:rFonts w:ascii="Tahoma" w:hAnsi="Tahoma" w:cs="Tahoma"/>
          <w:sz w:val="22"/>
          <w:szCs w:val="22"/>
        </w:rPr>
        <w:t>Abstrak bahasa Indonesia menggunakan font normal. Abstrak memuat latar belakang singkat,</w:t>
      </w:r>
      <w:r w:rsidR="00C353EF">
        <w:rPr>
          <w:rFonts w:ascii="Tahoma" w:hAnsi="Tahoma" w:cs="Tahoma"/>
          <w:sz w:val="22"/>
          <w:szCs w:val="22"/>
        </w:rPr>
        <w:t xml:space="preserve"> </w:t>
      </w:r>
      <w:r w:rsidR="00C353EF" w:rsidRPr="00C353EF">
        <w:rPr>
          <w:rFonts w:ascii="Tahoma" w:hAnsi="Tahoma" w:cs="Tahoma"/>
          <w:sz w:val="22"/>
          <w:szCs w:val="22"/>
        </w:rPr>
        <w:t>tujuan, metode dan  hasil penelitian. Abstrak terdiri dari 150-250 kata. Abstrak ditulis menggunakan 1 spasi.</w:t>
      </w:r>
      <w:r w:rsidR="00C353EF">
        <w:rPr>
          <w:rFonts w:ascii="Tahoma" w:hAnsi="Tahoma" w:cs="Tahoma"/>
          <w:sz w:val="22"/>
          <w:szCs w:val="22"/>
        </w:rPr>
        <w:t xml:space="preserve"> </w:t>
      </w:r>
      <w:r w:rsidR="00C353EF" w:rsidRPr="00C353EF">
        <w:rPr>
          <w:rFonts w:ascii="Tahoma" w:hAnsi="Tahoma" w:cs="Tahoma"/>
          <w:sz w:val="22"/>
          <w:szCs w:val="22"/>
        </w:rPr>
        <w:t>Abstrak bahasa Indonesia menggunakan font normal. Abstrak memuat latar belakang singkat,</w:t>
      </w:r>
      <w:r w:rsidR="00C353EF">
        <w:rPr>
          <w:rFonts w:ascii="Tahoma" w:hAnsi="Tahoma" w:cs="Tahoma"/>
          <w:sz w:val="22"/>
          <w:szCs w:val="22"/>
        </w:rPr>
        <w:t xml:space="preserve"> </w:t>
      </w:r>
      <w:r w:rsidR="00C353EF" w:rsidRPr="00C353EF">
        <w:rPr>
          <w:rFonts w:ascii="Tahoma" w:hAnsi="Tahoma" w:cs="Tahoma"/>
          <w:sz w:val="22"/>
          <w:szCs w:val="22"/>
        </w:rPr>
        <w:t>tujuan, metode dan  hasil penelitian. Abstrak terdiri dari 150-250 kata. Abstrak ditulis menggunakan 1 spasi.</w:t>
      </w:r>
      <w:r w:rsidRPr="00C353EF">
        <w:rPr>
          <w:rFonts w:ascii="Tahoma" w:hAnsi="Tahoma" w:cs="Tahoma"/>
          <w:sz w:val="22"/>
          <w:szCs w:val="22"/>
        </w:rPr>
        <w:t xml:space="preserve">  (Tahoma 11, 1 spasi)</w:t>
      </w:r>
    </w:p>
    <w:p w14:paraId="7796D772" w14:textId="77777777" w:rsidR="00BF561C" w:rsidRDefault="00BF561C" w:rsidP="00BF561C">
      <w:pPr>
        <w:pStyle w:val="Heading4"/>
        <w:jc w:val="both"/>
        <w:rPr>
          <w:rFonts w:ascii="Tahoma" w:hAnsi="Tahoma" w:cs="Tahoma"/>
          <w:i w:val="0"/>
          <w:iCs w:val="0"/>
          <w:color w:val="auto"/>
          <w:sz w:val="22"/>
          <w:szCs w:val="22"/>
        </w:rPr>
      </w:pPr>
      <w:r w:rsidRPr="00BF561C">
        <w:rPr>
          <w:rFonts w:ascii="Tahoma" w:hAnsi="Tahoma" w:cs="Tahoma"/>
          <w:b/>
          <w:i w:val="0"/>
          <w:iCs w:val="0"/>
          <w:color w:val="auto"/>
          <w:sz w:val="22"/>
          <w:szCs w:val="22"/>
        </w:rPr>
        <w:t>Kata kunci</w:t>
      </w:r>
      <w:r w:rsidRPr="00BF561C">
        <w:rPr>
          <w:rFonts w:ascii="Tahoma" w:hAnsi="Tahoma" w:cs="Tahoma"/>
          <w:i w:val="0"/>
          <w:iCs w:val="0"/>
          <w:color w:val="auto"/>
          <w:sz w:val="22"/>
          <w:szCs w:val="22"/>
        </w:rPr>
        <w:t>: kata kunci 1, kata kunci 2, kata kunci 3</w:t>
      </w:r>
    </w:p>
    <w:p w14:paraId="5A45AB4F" w14:textId="4278244B" w:rsidR="00C353EF" w:rsidRPr="00C353EF" w:rsidRDefault="00C353EF" w:rsidP="00C353EF">
      <w:pPr>
        <w:sectPr w:rsidR="00C353EF" w:rsidRPr="00C353EF" w:rsidSect="00BF561C">
          <w:pgSz w:w="11904" w:h="16836"/>
          <w:pgMar w:top="1418" w:right="1418" w:bottom="1418" w:left="1418" w:header="692" w:footer="788" w:gutter="0"/>
          <w:cols w:space="720"/>
          <w:docGrid w:linePitch="299"/>
        </w:sectPr>
      </w:pPr>
    </w:p>
    <w:p w14:paraId="149CEC95" w14:textId="55301023" w:rsidR="00BF561C" w:rsidRDefault="00C353EF" w:rsidP="008A6DF4">
      <w:pPr>
        <w:ind w:right="142"/>
        <w:rPr>
          <w:rFonts w:ascii="Tahoma" w:hAnsi="Tahoma" w:cs="Tahoma"/>
          <w:b/>
          <w:bCs/>
          <w:sz w:val="22"/>
          <w:szCs w:val="22"/>
          <w:lang w:val="en-US"/>
        </w:rPr>
      </w:pPr>
      <w:r>
        <w:rPr>
          <w:rFonts w:ascii="Tahoma" w:hAnsi="Tahoma" w:cs="Tahoma"/>
          <w:b/>
          <w:bCs/>
          <w:sz w:val="22"/>
          <w:szCs w:val="22"/>
          <w:lang w:val="en-US"/>
        </w:rPr>
        <w:lastRenderedPageBreak/>
        <w:t>A. Pendahuluan</w:t>
      </w:r>
    </w:p>
    <w:p w14:paraId="78CCFE6F" w14:textId="53CB2FC5" w:rsidR="00B637E5" w:rsidRDefault="00B637E5" w:rsidP="008A6DF4">
      <w:pPr>
        <w:tabs>
          <w:tab w:val="left" w:pos="567"/>
        </w:tabs>
        <w:ind w:right="142"/>
        <w:jc w:val="both"/>
        <w:rPr>
          <w:rFonts w:ascii="Tahoma" w:hAnsi="Tahoma" w:cs="Tahoma"/>
          <w:sz w:val="22"/>
          <w:szCs w:val="22"/>
          <w:lang w:val="en-US"/>
        </w:rPr>
      </w:pPr>
      <w:r>
        <w:rPr>
          <w:rFonts w:ascii="Tahoma" w:hAnsi="Tahoma" w:cs="Tahoma"/>
          <w:sz w:val="22"/>
          <w:szCs w:val="22"/>
          <w:lang w:val="en-US"/>
        </w:rPr>
        <w:tab/>
      </w:r>
      <w:r w:rsidR="00CE0A62">
        <w:rPr>
          <w:rFonts w:ascii="Tahoma" w:hAnsi="Tahoma" w:cs="Tahoma"/>
          <w:sz w:val="22"/>
          <w:szCs w:val="22"/>
          <w:lang w:val="en-US"/>
        </w:rPr>
        <w:t xml:space="preserve">Pendahuluan merupakan bab pertama naskah yang memuat uraian informasi </w:t>
      </w:r>
      <w:r w:rsidR="00CE0A62" w:rsidRPr="00D8713A">
        <w:rPr>
          <w:rFonts w:ascii="Tahoma" w:hAnsi="Tahoma" w:cs="Tahoma"/>
          <w:sz w:val="22"/>
          <w:szCs w:val="22"/>
        </w:rPr>
        <w:t>timbulnya masalah penelitian</w:t>
      </w:r>
      <w:r w:rsidR="00CE0A62">
        <w:rPr>
          <w:rFonts w:ascii="Tahoma" w:hAnsi="Tahoma" w:cs="Tahoma"/>
          <w:sz w:val="22"/>
          <w:szCs w:val="22"/>
        </w:rPr>
        <w:t xml:space="preserve">, permasalahan yang dikaji, tujuan penulisan serta memuat pula </w:t>
      </w:r>
      <w:r w:rsidR="00CE0A62" w:rsidRPr="00D8713A">
        <w:rPr>
          <w:rFonts w:ascii="Tahoma" w:hAnsi="Tahoma" w:cs="Tahoma"/>
          <w:sz w:val="22"/>
          <w:szCs w:val="22"/>
        </w:rPr>
        <w:t>ketertarikan penulis pada suatu pokok bahasan yang ditunjang dengan data awal serta uraian singkat teori yang relevan dengan pokok bahasan</w:t>
      </w:r>
      <w:r w:rsidR="00CE0A62">
        <w:rPr>
          <w:rFonts w:ascii="Tahoma" w:hAnsi="Tahoma" w:cs="Tahoma"/>
          <w:sz w:val="22"/>
          <w:szCs w:val="22"/>
        </w:rPr>
        <w:t xml:space="preserve">. </w:t>
      </w:r>
      <w:r w:rsidR="00CE0A62" w:rsidRPr="00D8713A">
        <w:rPr>
          <w:rFonts w:ascii="Tahoma" w:hAnsi="Tahoma" w:cs="Tahoma"/>
          <w:sz w:val="22"/>
          <w:szCs w:val="22"/>
        </w:rPr>
        <w:t>serta menggunakan pola deduktif</w:t>
      </w:r>
      <w:r w:rsidR="00CE0A62" w:rsidRPr="00D8713A">
        <w:rPr>
          <w:rFonts w:ascii="Tahoma" w:hAnsi="Tahoma" w:cs="Tahoma"/>
          <w:spacing w:val="-12"/>
          <w:sz w:val="22"/>
          <w:szCs w:val="22"/>
        </w:rPr>
        <w:t xml:space="preserve"> </w:t>
      </w:r>
      <w:r w:rsidR="00CE0A62" w:rsidRPr="00D8713A">
        <w:rPr>
          <w:rFonts w:ascii="Tahoma" w:hAnsi="Tahoma" w:cs="Tahoma"/>
          <w:sz w:val="22"/>
          <w:szCs w:val="22"/>
        </w:rPr>
        <w:t>(umum-khusus)</w:t>
      </w:r>
      <w:r w:rsidR="00CE0A62">
        <w:rPr>
          <w:rFonts w:ascii="Tahoma" w:hAnsi="Tahoma" w:cs="Tahoma"/>
          <w:sz w:val="22"/>
          <w:szCs w:val="22"/>
        </w:rPr>
        <w:t>.</w:t>
      </w:r>
      <w:r w:rsidR="00CE0A62">
        <w:rPr>
          <w:rFonts w:ascii="Tahoma" w:hAnsi="Tahoma" w:cs="Tahoma"/>
          <w:sz w:val="22"/>
          <w:szCs w:val="22"/>
          <w:lang w:val="en-US"/>
        </w:rPr>
        <w:t xml:space="preserve"> </w:t>
      </w:r>
      <w:r>
        <w:rPr>
          <w:rFonts w:ascii="Tahoma" w:hAnsi="Tahoma" w:cs="Tahoma"/>
          <w:sz w:val="22"/>
          <w:szCs w:val="22"/>
          <w:lang w:val="en-US"/>
        </w:rPr>
        <w:t>Sumber rujukan (referensi) yang digunakan selain buku juga bersumber dari referensi jurnal yang relevan dan publikasi terkini (mutakhir).</w:t>
      </w:r>
    </w:p>
    <w:p w14:paraId="1076B4BF" w14:textId="5EE01274" w:rsidR="00B637E5" w:rsidRDefault="00B637E5" w:rsidP="008A6DF4">
      <w:pPr>
        <w:tabs>
          <w:tab w:val="left" w:pos="567"/>
        </w:tabs>
        <w:ind w:right="142"/>
        <w:rPr>
          <w:rFonts w:ascii="Tahoma" w:hAnsi="Tahoma" w:cs="Tahoma"/>
          <w:sz w:val="22"/>
          <w:szCs w:val="22"/>
          <w:lang w:val="en-US"/>
        </w:rPr>
      </w:pPr>
      <w:r>
        <w:rPr>
          <w:rFonts w:ascii="Tahoma" w:hAnsi="Tahoma" w:cs="Tahoma"/>
          <w:sz w:val="22"/>
          <w:szCs w:val="22"/>
          <w:lang w:val="en-US"/>
        </w:rPr>
        <w:tab/>
        <w:t>---------------------------------------------------------------------------------------------------------</w:t>
      </w:r>
    </w:p>
    <w:p w14:paraId="0FAE851C" w14:textId="77777777" w:rsidR="00B637E5" w:rsidRDefault="00B637E5"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56810456" w14:textId="77777777" w:rsidR="00B637E5" w:rsidRDefault="00B637E5"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2E903D5F" w14:textId="77777777" w:rsidR="00B637E5" w:rsidRDefault="00B637E5"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6E8F2F17" w14:textId="77777777" w:rsidR="00B637E5" w:rsidRDefault="00B637E5"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060E6D6F" w14:textId="77777777" w:rsidR="00B637E5" w:rsidRDefault="00B637E5"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7288FA56" w14:textId="77777777" w:rsidR="00B637E5" w:rsidRDefault="00B637E5"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0BF8AC3B" w14:textId="77777777" w:rsidR="00B637E5" w:rsidRDefault="00B637E5"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5DF417FE" w14:textId="77777777" w:rsidR="00B637E5" w:rsidRDefault="00B637E5"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1A50813E" w14:textId="77777777" w:rsidR="00B637E5" w:rsidRDefault="00B637E5"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4174FE42" w14:textId="6C32C34C" w:rsidR="00B637E5" w:rsidRDefault="00B637E5" w:rsidP="008A6DF4">
      <w:pPr>
        <w:tabs>
          <w:tab w:val="left" w:pos="567"/>
        </w:tabs>
        <w:ind w:right="142"/>
        <w:rPr>
          <w:rFonts w:ascii="Tahoma" w:hAnsi="Tahoma" w:cs="Tahoma"/>
          <w:sz w:val="22"/>
          <w:szCs w:val="22"/>
          <w:lang w:val="en-US"/>
        </w:rPr>
      </w:pPr>
      <w:r>
        <w:rPr>
          <w:rFonts w:ascii="Tahoma" w:hAnsi="Tahoma" w:cs="Tahoma"/>
          <w:sz w:val="22"/>
          <w:szCs w:val="22"/>
          <w:lang w:val="en-US"/>
        </w:rPr>
        <w:tab/>
        <w:t>---------------------------------------------------------------------------------------------------------------------------------------------------------------------------------------------------------------------------------------------------------------------------------------------------------------------------------------------------------------------------------------------------------------------------------------------------------------------------------------------------------------------------------------------------------------------------------------------------------------------------------------------------------------------------------------------------------------------------------------------------------------------------------------------------------</w:t>
      </w:r>
    </w:p>
    <w:p w14:paraId="4E0D052B" w14:textId="1796B0B1" w:rsidR="00B637E5" w:rsidRDefault="00B637E5" w:rsidP="008A6DF4">
      <w:pPr>
        <w:tabs>
          <w:tab w:val="left" w:pos="567"/>
        </w:tabs>
        <w:ind w:right="142"/>
        <w:rPr>
          <w:rFonts w:ascii="Tahoma" w:hAnsi="Tahoma" w:cs="Tahoma"/>
          <w:sz w:val="22"/>
          <w:szCs w:val="22"/>
          <w:lang w:val="en-US"/>
        </w:rPr>
      </w:pPr>
      <w:r>
        <w:rPr>
          <w:rFonts w:ascii="Tahoma" w:hAnsi="Tahoma" w:cs="Tahoma"/>
          <w:sz w:val="22"/>
          <w:szCs w:val="22"/>
          <w:lang w:val="en-US"/>
        </w:rPr>
        <w:tab/>
      </w:r>
    </w:p>
    <w:p w14:paraId="72C533BB" w14:textId="718D32A4" w:rsidR="00C353EF" w:rsidRDefault="00C353EF" w:rsidP="008A6DF4">
      <w:pPr>
        <w:ind w:right="142"/>
        <w:rPr>
          <w:rFonts w:ascii="Tahoma" w:hAnsi="Tahoma" w:cs="Tahoma"/>
          <w:b/>
          <w:bCs/>
          <w:sz w:val="22"/>
          <w:szCs w:val="22"/>
          <w:lang w:val="en-US"/>
        </w:rPr>
      </w:pPr>
      <w:r>
        <w:rPr>
          <w:rFonts w:ascii="Tahoma" w:hAnsi="Tahoma" w:cs="Tahoma"/>
          <w:b/>
          <w:bCs/>
          <w:sz w:val="22"/>
          <w:szCs w:val="22"/>
          <w:lang w:val="en-US"/>
        </w:rPr>
        <w:t>B. Metode Penelitian</w:t>
      </w:r>
    </w:p>
    <w:p w14:paraId="4D045859" w14:textId="760A10BC" w:rsidR="00B637E5" w:rsidRDefault="00B637E5" w:rsidP="008A6DF4">
      <w:pPr>
        <w:tabs>
          <w:tab w:val="left" w:pos="567"/>
        </w:tabs>
        <w:ind w:right="142"/>
        <w:jc w:val="both"/>
        <w:rPr>
          <w:rFonts w:ascii="Tahoma" w:hAnsi="Tahoma" w:cs="Tahoma"/>
          <w:sz w:val="22"/>
          <w:szCs w:val="22"/>
          <w:lang w:val="en-US"/>
        </w:rPr>
      </w:pPr>
      <w:r>
        <w:rPr>
          <w:rFonts w:ascii="Tahoma" w:hAnsi="Tahoma" w:cs="Tahoma"/>
          <w:b/>
          <w:bCs/>
          <w:sz w:val="22"/>
          <w:szCs w:val="22"/>
          <w:lang w:val="en-US"/>
        </w:rPr>
        <w:tab/>
      </w:r>
      <w:r>
        <w:rPr>
          <w:rFonts w:ascii="Tahoma" w:hAnsi="Tahoma" w:cs="Tahoma"/>
          <w:sz w:val="22"/>
          <w:szCs w:val="22"/>
          <w:lang w:val="en-US"/>
        </w:rPr>
        <w:t xml:space="preserve">Naskah Artikel merupakan hasil penelitian, sehingga wajib dituliskan terkait metode yang digunakan oleh penulis. Metode penelitian memuat jenis penelitian yang digunakan, metode pendekatan penelitian, sumber bahan hukum/ data yang, tehnik pengumpulan bahan hukum/data, dan analisis bahan hukum/ data yang terkait dengan tema penelitian. </w:t>
      </w:r>
    </w:p>
    <w:p w14:paraId="1D17DD14" w14:textId="77777777" w:rsidR="00B637E5" w:rsidRPr="00B637E5" w:rsidRDefault="00B637E5" w:rsidP="008A6DF4">
      <w:pPr>
        <w:tabs>
          <w:tab w:val="left" w:pos="567"/>
        </w:tabs>
        <w:ind w:right="142"/>
        <w:jc w:val="both"/>
        <w:rPr>
          <w:rFonts w:ascii="Tahoma" w:hAnsi="Tahoma" w:cs="Tahoma"/>
          <w:sz w:val="22"/>
          <w:szCs w:val="22"/>
          <w:lang w:val="en-US"/>
        </w:rPr>
      </w:pPr>
    </w:p>
    <w:p w14:paraId="3AD1C85F" w14:textId="7A285ADB" w:rsidR="00C353EF" w:rsidRDefault="00C353EF" w:rsidP="008A6DF4">
      <w:pPr>
        <w:ind w:right="142"/>
        <w:rPr>
          <w:rFonts w:ascii="Tahoma" w:hAnsi="Tahoma" w:cs="Tahoma"/>
          <w:b/>
          <w:bCs/>
          <w:sz w:val="22"/>
          <w:szCs w:val="22"/>
          <w:lang w:val="en-US"/>
        </w:rPr>
      </w:pPr>
      <w:r>
        <w:rPr>
          <w:rFonts w:ascii="Tahoma" w:hAnsi="Tahoma" w:cs="Tahoma"/>
          <w:b/>
          <w:bCs/>
          <w:sz w:val="22"/>
          <w:szCs w:val="22"/>
          <w:lang w:val="en-US"/>
        </w:rPr>
        <w:t>C. Diskusi dan Pembahasan</w:t>
      </w:r>
    </w:p>
    <w:p w14:paraId="74192EB7" w14:textId="1D8CF0A6" w:rsidR="00B637E5" w:rsidRDefault="00B637E5" w:rsidP="008A6DF4">
      <w:pPr>
        <w:tabs>
          <w:tab w:val="left" w:pos="567"/>
        </w:tabs>
        <w:ind w:right="142"/>
        <w:jc w:val="both"/>
        <w:rPr>
          <w:rFonts w:ascii="Tahoma" w:hAnsi="Tahoma" w:cs="Tahoma"/>
          <w:sz w:val="22"/>
          <w:szCs w:val="22"/>
          <w:shd w:val="clear" w:color="auto" w:fill="FFFFFF"/>
        </w:rPr>
      </w:pPr>
      <w:r>
        <w:rPr>
          <w:rFonts w:ascii="Tahoma" w:hAnsi="Tahoma" w:cs="Tahoma"/>
          <w:b/>
          <w:bCs/>
          <w:sz w:val="22"/>
          <w:szCs w:val="22"/>
          <w:lang w:val="en-US"/>
        </w:rPr>
        <w:tab/>
      </w:r>
      <w:r>
        <w:rPr>
          <w:rFonts w:ascii="Tahoma" w:hAnsi="Tahoma" w:cs="Tahoma"/>
          <w:sz w:val="22"/>
          <w:szCs w:val="22"/>
          <w:lang w:val="en-US"/>
        </w:rPr>
        <w:t xml:space="preserve">Pada Bagian ini </w:t>
      </w:r>
      <w:r w:rsidR="003C0690">
        <w:rPr>
          <w:rFonts w:ascii="Tahoma" w:hAnsi="Tahoma" w:cs="Tahoma"/>
          <w:sz w:val="22"/>
          <w:szCs w:val="22"/>
          <w:lang w:val="en-US"/>
        </w:rPr>
        <w:t>memuat analisis dan hasil-hasil/ temuan penelitian (</w:t>
      </w:r>
      <w:r w:rsidR="003C0690">
        <w:rPr>
          <w:rFonts w:ascii="Tahoma" w:hAnsi="Tahoma" w:cs="Tahoma"/>
          <w:i/>
          <w:iCs/>
          <w:sz w:val="22"/>
          <w:szCs w:val="22"/>
          <w:lang w:val="en-US"/>
        </w:rPr>
        <w:t>Scientific finding</w:t>
      </w:r>
      <w:r w:rsidR="003C0690">
        <w:rPr>
          <w:rFonts w:ascii="Tahoma" w:hAnsi="Tahoma" w:cs="Tahoma"/>
          <w:sz w:val="22"/>
          <w:szCs w:val="22"/>
          <w:lang w:val="en-US"/>
        </w:rPr>
        <w:t xml:space="preserve">) secara ilmiah. Uraian pembahasan bersifat deskriptif, analitis dan kritis. Pembahasan harus diuraiakan sesuai dengan urutan permasalahan hukum yang menjadi kajian utama dalam tulisannya. Analisis dalam bab ini dapat didukung dengan tabel, diagaram, alur dan metode analisis lainnya. Yang pada setiap tabel/diagram/alur diberi judul serta dibagian bawah diberi sumber. </w:t>
      </w:r>
      <w:r w:rsidR="003C0690" w:rsidRPr="003C0690">
        <w:rPr>
          <w:rFonts w:ascii="Tahoma" w:hAnsi="Tahoma" w:cs="Tahoma"/>
          <w:sz w:val="22"/>
          <w:szCs w:val="22"/>
          <w:shd w:val="clear" w:color="auto" w:fill="FFFFFF"/>
        </w:rPr>
        <w:t>Setiap Tabel diikuti dengan kajian serta komentar penulis sebagai bagian dari analisis terhadap Tabel yang disajikan. Selain tabel, ketentuan Undang-Undang atau peraturan lainnya yang disajikan dilengkapi dengan kajian dan pendapat penulis dalam memperkuat dan mempertajam analisis artikel yang diajukan untuk dipublikasikan.</w:t>
      </w:r>
    </w:p>
    <w:p w14:paraId="7567424B" w14:textId="0B0523F0"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ab/>
        <w:t>---------------------------------------------------------------------------------------------------------</w:t>
      </w:r>
    </w:p>
    <w:p w14:paraId="156735CE"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3387CB5F"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7B91C371"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2203AE47"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0241A6C0"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2BA6B5C5"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35980BE1"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250C81E5"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6BDFE8C8"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07F24283"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ab/>
        <w:t>-----------------------------------------------------------------------------------------------------------------------------------------------------------------------------------------------------------------------------</w:t>
      </w:r>
      <w:r>
        <w:rPr>
          <w:rFonts w:ascii="Tahoma" w:hAnsi="Tahoma" w:cs="Tahoma"/>
          <w:sz w:val="22"/>
          <w:szCs w:val="22"/>
          <w:lang w:val="en-US"/>
        </w:rPr>
        <w:lastRenderedPageBreak/>
        <w:t>----------------------------------------------------------------------------------------------------------------------------------------------------------------------------------------------------------------------------------------------------------------------------------------------------------------------------------------------------------------------------------------------------------------------------------------------------------------------------------------------------------------------------------------------------------------------------</w:t>
      </w:r>
    </w:p>
    <w:p w14:paraId="73EE46D2" w14:textId="38EB6389"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ab/>
        <w:t>Jika terdapat sub bab dalam bab ini maka ditulis dengan numbering atau alfabet, tidak diperbolehakan menggunakan simbol (</w:t>
      </w:r>
      <w:r w:rsidRPr="00B637E5">
        <w:rPr>
          <w:rFonts w:ascii="Tahoma" w:hAnsi="Tahoma" w:cs="Tahoma"/>
          <w:i/>
          <w:iCs/>
          <w:sz w:val="22"/>
          <w:szCs w:val="22"/>
          <w:lang w:val="en-US"/>
        </w:rPr>
        <w:t>Bullet)</w:t>
      </w:r>
      <w:r>
        <w:rPr>
          <w:rFonts w:ascii="Tahoma" w:hAnsi="Tahoma" w:cs="Tahoma"/>
          <w:sz w:val="22"/>
          <w:szCs w:val="22"/>
          <w:lang w:val="en-US"/>
        </w:rPr>
        <w:t>. Misal:</w:t>
      </w:r>
    </w:p>
    <w:p w14:paraId="171FDF14" w14:textId="77777777" w:rsidR="003C0690" w:rsidRPr="00B637E5"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1. ....................................................................</w:t>
      </w:r>
    </w:p>
    <w:p w14:paraId="3CBDAE40"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ab/>
        <w:t>---------------------------------------------------------------------------------------------------------</w:t>
      </w:r>
    </w:p>
    <w:p w14:paraId="53D298A1"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513627FD"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25A8E409"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5B40FFEA"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67A69B42"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7D9F185A"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5B762BAE"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5F769D22"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647702E8"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44B76B27" w14:textId="77777777" w:rsidR="003C0690" w:rsidRDefault="003C0690" w:rsidP="008A6DF4">
      <w:pPr>
        <w:tabs>
          <w:tab w:val="left" w:pos="567"/>
        </w:tabs>
        <w:ind w:right="142"/>
        <w:rPr>
          <w:rFonts w:ascii="Tahoma" w:hAnsi="Tahoma" w:cs="Tahoma"/>
          <w:sz w:val="22"/>
          <w:szCs w:val="22"/>
          <w:lang w:val="en-US"/>
        </w:rPr>
      </w:pPr>
    </w:p>
    <w:p w14:paraId="4B968E16"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2. ...................................................................</w:t>
      </w:r>
    </w:p>
    <w:p w14:paraId="69D5B071"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ab/>
        <w:t>---------------------------------------------------------------------------------------------------------</w:t>
      </w:r>
    </w:p>
    <w:p w14:paraId="45DEBFB5"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0D6D68BC"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3957AFF1"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74057A81"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11398B6C"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67A658B7"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73A6644E"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5162FFE4"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5DFFBBE5" w14:textId="77777777" w:rsidR="003C0690" w:rsidRDefault="003C0690" w:rsidP="008A6DF4">
      <w:pPr>
        <w:tabs>
          <w:tab w:val="left" w:pos="567"/>
        </w:tabs>
        <w:ind w:right="142"/>
        <w:rPr>
          <w:rFonts w:ascii="Tahoma" w:hAnsi="Tahoma" w:cs="Tahoma"/>
          <w:sz w:val="22"/>
          <w:szCs w:val="22"/>
          <w:lang w:val="en-US"/>
        </w:rPr>
      </w:pPr>
      <w:r>
        <w:rPr>
          <w:rFonts w:ascii="Tahoma" w:hAnsi="Tahoma" w:cs="Tahoma"/>
          <w:sz w:val="22"/>
          <w:szCs w:val="22"/>
          <w:lang w:val="en-US"/>
        </w:rPr>
        <w:t>---------------------------------------------------------------------------------------------------------</w:t>
      </w:r>
    </w:p>
    <w:p w14:paraId="35C8DA30" w14:textId="77777777" w:rsidR="003C0690" w:rsidRDefault="003C0690" w:rsidP="008A6DF4">
      <w:pPr>
        <w:tabs>
          <w:tab w:val="left" w:pos="567"/>
        </w:tabs>
        <w:ind w:right="142"/>
        <w:jc w:val="both"/>
        <w:rPr>
          <w:rFonts w:ascii="Tahoma" w:hAnsi="Tahoma" w:cs="Tahoma"/>
          <w:sz w:val="22"/>
          <w:szCs w:val="22"/>
          <w:shd w:val="clear" w:color="auto" w:fill="FFFFFF"/>
        </w:rPr>
      </w:pPr>
    </w:p>
    <w:p w14:paraId="61106C90" w14:textId="77777777" w:rsidR="003C0690" w:rsidRPr="003C0690" w:rsidRDefault="003C0690" w:rsidP="008A6DF4">
      <w:pPr>
        <w:tabs>
          <w:tab w:val="left" w:pos="567"/>
        </w:tabs>
        <w:ind w:right="142"/>
        <w:jc w:val="both"/>
        <w:rPr>
          <w:rFonts w:ascii="Tahoma" w:hAnsi="Tahoma" w:cs="Tahoma"/>
          <w:sz w:val="22"/>
          <w:szCs w:val="22"/>
          <w:lang w:val="en-US"/>
        </w:rPr>
      </w:pPr>
    </w:p>
    <w:p w14:paraId="22BBF897" w14:textId="7F6F82A4" w:rsidR="00C353EF" w:rsidRPr="001D7001" w:rsidRDefault="00C353EF" w:rsidP="008A6DF4">
      <w:pPr>
        <w:ind w:right="142"/>
        <w:rPr>
          <w:rFonts w:ascii="Tahoma" w:hAnsi="Tahoma" w:cs="Tahoma"/>
          <w:b/>
          <w:bCs/>
          <w:sz w:val="22"/>
          <w:szCs w:val="22"/>
          <w:lang w:val="en-US"/>
        </w:rPr>
      </w:pPr>
      <w:r w:rsidRPr="001D7001">
        <w:rPr>
          <w:rFonts w:ascii="Tahoma" w:hAnsi="Tahoma" w:cs="Tahoma"/>
          <w:b/>
          <w:bCs/>
          <w:sz w:val="22"/>
          <w:szCs w:val="22"/>
          <w:lang w:val="en-US"/>
        </w:rPr>
        <w:t>D. Simpulan</w:t>
      </w:r>
    </w:p>
    <w:p w14:paraId="2CD82AE0" w14:textId="24589D3E" w:rsidR="003C0690" w:rsidRPr="001D7001" w:rsidRDefault="003C0690" w:rsidP="008A6DF4">
      <w:pPr>
        <w:tabs>
          <w:tab w:val="left" w:pos="567"/>
        </w:tabs>
        <w:ind w:right="142"/>
        <w:jc w:val="both"/>
        <w:rPr>
          <w:rFonts w:ascii="Tahoma" w:hAnsi="Tahoma" w:cs="Tahoma"/>
          <w:b/>
          <w:bCs/>
          <w:sz w:val="22"/>
          <w:szCs w:val="22"/>
          <w:lang w:val="en-US"/>
        </w:rPr>
      </w:pPr>
      <w:r w:rsidRPr="001D7001">
        <w:rPr>
          <w:rFonts w:ascii="Tahoma" w:hAnsi="Tahoma" w:cs="Tahoma"/>
          <w:b/>
          <w:bCs/>
          <w:sz w:val="22"/>
          <w:szCs w:val="22"/>
          <w:lang w:val="en-US"/>
        </w:rPr>
        <w:tab/>
      </w:r>
      <w:r w:rsidRPr="001D7001">
        <w:rPr>
          <w:rFonts w:ascii="Tahoma" w:hAnsi="Tahoma" w:cs="Tahoma"/>
          <w:sz w:val="22"/>
          <w:szCs w:val="22"/>
        </w:rPr>
        <w:t xml:space="preserve">Kesimpulan merupakan jawaban singkat dan jelas terhadap rumusan masalah setelah melalui proses pembahasan di bab-bab sebelumnya. Jumlah kesimpulan sesuai dengan jumlah rumusan masalah. Oleh karena itu, disarankan agar pernyataan-pernyataan kesimpulan ditulis dalam rangkaian kalimat-kalimat deklaratif yang singkat dan jelas. </w:t>
      </w:r>
    </w:p>
    <w:p w14:paraId="3D163BBA" w14:textId="77777777" w:rsidR="001D7001" w:rsidRDefault="001D7001" w:rsidP="008A6DF4">
      <w:pPr>
        <w:pStyle w:val="NormalWeb"/>
        <w:spacing w:before="0" w:beforeAutospacing="0" w:after="0" w:afterAutospacing="0"/>
        <w:ind w:right="142"/>
        <w:rPr>
          <w:rFonts w:ascii="Tahoma" w:hAnsi="Tahoma" w:cs="Tahoma"/>
          <w:b/>
          <w:bCs/>
          <w:sz w:val="22"/>
          <w:szCs w:val="22"/>
        </w:rPr>
      </w:pPr>
    </w:p>
    <w:p w14:paraId="682D83A7" w14:textId="77777777" w:rsidR="001D7001" w:rsidRDefault="001D7001" w:rsidP="008A6DF4">
      <w:pPr>
        <w:pStyle w:val="NormalWeb"/>
        <w:spacing w:before="0" w:beforeAutospacing="0" w:after="0" w:afterAutospacing="0"/>
        <w:ind w:right="142"/>
        <w:rPr>
          <w:rFonts w:ascii="Tahoma" w:hAnsi="Tahoma" w:cs="Tahoma"/>
          <w:b/>
          <w:bCs/>
          <w:sz w:val="22"/>
          <w:szCs w:val="22"/>
        </w:rPr>
      </w:pPr>
    </w:p>
    <w:p w14:paraId="6301C6A2" w14:textId="35208A04" w:rsidR="001D7001" w:rsidRDefault="001D7001" w:rsidP="008A6DF4">
      <w:pPr>
        <w:pStyle w:val="NormalWeb"/>
        <w:spacing w:before="0" w:beforeAutospacing="0" w:after="0" w:afterAutospacing="0"/>
        <w:ind w:right="142"/>
        <w:rPr>
          <w:rFonts w:ascii="Tahoma" w:hAnsi="Tahoma" w:cs="Tahoma"/>
          <w:b/>
          <w:bCs/>
          <w:sz w:val="22"/>
          <w:szCs w:val="22"/>
        </w:rPr>
      </w:pPr>
      <w:r w:rsidRPr="001D7001">
        <w:rPr>
          <w:rFonts w:ascii="Tahoma" w:hAnsi="Tahoma" w:cs="Tahoma"/>
          <w:b/>
          <w:bCs/>
          <w:sz w:val="22"/>
          <w:szCs w:val="22"/>
        </w:rPr>
        <w:t xml:space="preserve">Daftar pustaka </w:t>
      </w:r>
    </w:p>
    <w:p w14:paraId="5636E22A" w14:textId="70671A49" w:rsidR="001D7001" w:rsidRPr="001D7001" w:rsidRDefault="001D7001" w:rsidP="008A6DF4">
      <w:pPr>
        <w:pStyle w:val="NormalWeb"/>
        <w:tabs>
          <w:tab w:val="left" w:pos="567"/>
        </w:tabs>
        <w:spacing w:before="0" w:beforeAutospacing="0" w:after="0" w:afterAutospacing="0"/>
        <w:ind w:right="142"/>
        <w:jc w:val="both"/>
        <w:rPr>
          <w:rFonts w:ascii="Tahoma" w:hAnsi="Tahoma" w:cs="Tahoma"/>
          <w:sz w:val="22"/>
          <w:szCs w:val="22"/>
        </w:rPr>
      </w:pPr>
      <w:r>
        <w:rPr>
          <w:rFonts w:ascii="Tahoma" w:hAnsi="Tahoma" w:cs="Tahoma"/>
          <w:b/>
          <w:bCs/>
          <w:sz w:val="22"/>
          <w:szCs w:val="22"/>
        </w:rPr>
        <w:tab/>
      </w:r>
      <w:r w:rsidRPr="001D7001">
        <w:rPr>
          <w:rFonts w:ascii="Tahoma" w:hAnsi="Tahoma" w:cs="Tahoma"/>
          <w:sz w:val="22"/>
          <w:szCs w:val="22"/>
        </w:rPr>
        <w:t xml:space="preserve">Memuat semua referensi yang dipergunakan sebagai dasar penyusunan </w:t>
      </w:r>
      <w:r>
        <w:rPr>
          <w:rFonts w:ascii="Tahoma" w:hAnsi="Tahoma" w:cs="Tahoma"/>
          <w:sz w:val="22"/>
          <w:szCs w:val="22"/>
        </w:rPr>
        <w:t xml:space="preserve">naskah artikel jurnal. Referensi yang digunakan bersumber dari publikasi maupun penerbitan lainya maksimal dari 10 tahun terakhir. </w:t>
      </w:r>
      <w:r w:rsidRPr="001D7001">
        <w:rPr>
          <w:rFonts w:ascii="Tahoma" w:hAnsi="Tahoma" w:cs="Tahoma"/>
          <w:sz w:val="22"/>
          <w:szCs w:val="22"/>
        </w:rPr>
        <w:t xml:space="preserve">Komposisi daftar referensi </w:t>
      </w:r>
      <w:r>
        <w:rPr>
          <w:rFonts w:ascii="Tahoma" w:hAnsi="Tahoma" w:cs="Tahoma"/>
          <w:sz w:val="22"/>
          <w:szCs w:val="22"/>
        </w:rPr>
        <w:t xml:space="preserve">dari jurnal hingga </w:t>
      </w:r>
      <w:r w:rsidRPr="001D7001">
        <w:rPr>
          <w:rFonts w:ascii="Tahoma" w:hAnsi="Tahoma" w:cs="Tahoma"/>
          <w:sz w:val="22"/>
          <w:szCs w:val="22"/>
        </w:rPr>
        <w:t>80%</w:t>
      </w:r>
      <w:r>
        <w:rPr>
          <w:rFonts w:ascii="Tahoma" w:hAnsi="Tahoma" w:cs="Tahoma"/>
          <w:sz w:val="22"/>
          <w:szCs w:val="22"/>
        </w:rPr>
        <w:t xml:space="preserve">, </w:t>
      </w:r>
      <w:r w:rsidRPr="001D7001">
        <w:rPr>
          <w:rFonts w:ascii="Tahoma" w:hAnsi="Tahoma" w:cs="Tahoma"/>
          <w:sz w:val="22"/>
          <w:szCs w:val="22"/>
        </w:rPr>
        <w:t>sekurang-kurangnya 15 referensi baik yang terdiri dari buku, jurnal, maupun bahan bacaan yang bersumber dari website resmi.</w:t>
      </w:r>
      <w:r>
        <w:rPr>
          <w:rFonts w:ascii="Tahoma" w:hAnsi="Tahoma" w:cs="Tahoma"/>
          <w:sz w:val="22"/>
          <w:szCs w:val="22"/>
        </w:rPr>
        <w:t xml:space="preserve"> H</w:t>
      </w:r>
      <w:r w:rsidRPr="001D7001">
        <w:rPr>
          <w:rFonts w:ascii="Tahoma" w:hAnsi="Tahoma" w:cs="Tahoma"/>
          <w:sz w:val="22"/>
          <w:szCs w:val="22"/>
        </w:rPr>
        <w:t>anya referensi yang digunakan sebagai kutipan yang  ditulis dalam Daftar Pustaka, dan ditulis berurutan secara alpabet (</w:t>
      </w:r>
      <w:r w:rsidRPr="001D7001">
        <w:rPr>
          <w:rStyle w:val="Emphasis"/>
          <w:rFonts w:ascii="Tahoma" w:hAnsi="Tahoma" w:cs="Tahoma"/>
          <w:sz w:val="22"/>
          <w:szCs w:val="22"/>
        </w:rPr>
        <w:t>arranged alphabetically</w:t>
      </w:r>
      <w:r w:rsidRPr="001D7001">
        <w:rPr>
          <w:rFonts w:ascii="Tahoma" w:hAnsi="Tahoma" w:cs="Tahoma"/>
          <w:sz w:val="22"/>
          <w:szCs w:val="22"/>
        </w:rPr>
        <w:t>) oleh penulis.</w:t>
      </w:r>
    </w:p>
    <w:p w14:paraId="77FF8EAE" w14:textId="77777777" w:rsidR="008A6DF4" w:rsidRDefault="008A6DF4" w:rsidP="008A6DF4">
      <w:pPr>
        <w:rPr>
          <w:rFonts w:ascii="Tahoma" w:hAnsi="Tahoma" w:cs="Tahoma"/>
          <w:b/>
          <w:bCs/>
          <w:sz w:val="22"/>
          <w:szCs w:val="22"/>
          <w:lang w:val="en-US"/>
        </w:rPr>
      </w:pPr>
      <w:r>
        <w:rPr>
          <w:rFonts w:ascii="Tahoma" w:hAnsi="Tahoma" w:cs="Tahoma"/>
          <w:b/>
          <w:bCs/>
          <w:sz w:val="22"/>
          <w:szCs w:val="22"/>
          <w:lang w:val="en-US"/>
        </w:rPr>
        <w:br w:type="page"/>
      </w:r>
    </w:p>
    <w:p w14:paraId="18A9E1A6" w14:textId="556AA9C3" w:rsidR="001D7001" w:rsidRDefault="001D7001" w:rsidP="008A6DF4">
      <w:pPr>
        <w:tabs>
          <w:tab w:val="left" w:pos="567"/>
        </w:tabs>
        <w:ind w:right="142"/>
        <w:rPr>
          <w:rFonts w:ascii="Tahoma" w:hAnsi="Tahoma" w:cs="Tahoma"/>
          <w:b/>
          <w:bCs/>
          <w:sz w:val="22"/>
          <w:szCs w:val="22"/>
          <w:lang w:val="en-US"/>
        </w:rPr>
      </w:pPr>
      <w:r>
        <w:rPr>
          <w:rFonts w:ascii="Tahoma" w:hAnsi="Tahoma" w:cs="Tahoma"/>
          <w:b/>
          <w:bCs/>
          <w:sz w:val="22"/>
          <w:szCs w:val="22"/>
          <w:lang w:val="en-US"/>
        </w:rPr>
        <w:lastRenderedPageBreak/>
        <w:t>Catatan:</w:t>
      </w:r>
    </w:p>
    <w:p w14:paraId="6DF2AB94" w14:textId="7DDA98FC" w:rsidR="008A6DF4" w:rsidRPr="008A6DF4" w:rsidRDefault="008A6DF4" w:rsidP="008A6DF4">
      <w:pPr>
        <w:tabs>
          <w:tab w:val="left" w:pos="426"/>
          <w:tab w:val="left" w:pos="567"/>
        </w:tabs>
        <w:ind w:right="142"/>
        <w:rPr>
          <w:rFonts w:ascii="Tahoma" w:hAnsi="Tahoma" w:cs="Tahoma"/>
          <w:b/>
          <w:bCs/>
          <w:sz w:val="22"/>
          <w:szCs w:val="22"/>
          <w:lang w:val="en-US"/>
        </w:rPr>
      </w:pPr>
      <w:r w:rsidRPr="008A6DF4">
        <w:rPr>
          <w:rFonts w:ascii="Tahoma" w:hAnsi="Tahoma" w:cs="Tahoma"/>
          <w:b/>
          <w:bCs/>
          <w:sz w:val="22"/>
          <w:szCs w:val="22"/>
          <w:lang w:val="en-US"/>
        </w:rPr>
        <w:t>A</w:t>
      </w:r>
      <w:r w:rsidR="001D7001" w:rsidRPr="008A6DF4">
        <w:rPr>
          <w:rFonts w:ascii="Tahoma" w:hAnsi="Tahoma" w:cs="Tahoma"/>
          <w:b/>
          <w:bCs/>
          <w:sz w:val="22"/>
          <w:szCs w:val="22"/>
          <w:lang w:val="en-US"/>
        </w:rPr>
        <w:t xml:space="preserve">. </w:t>
      </w:r>
      <w:r w:rsidRPr="008A6DF4">
        <w:rPr>
          <w:rFonts w:ascii="Tahoma" w:hAnsi="Tahoma" w:cs="Tahoma"/>
          <w:b/>
          <w:bCs/>
          <w:sz w:val="22"/>
          <w:szCs w:val="22"/>
          <w:lang w:val="en-US"/>
        </w:rPr>
        <w:tab/>
      </w:r>
      <w:r w:rsidR="001D7001" w:rsidRPr="008A6DF4">
        <w:rPr>
          <w:rFonts w:ascii="Tahoma" w:hAnsi="Tahoma" w:cs="Tahoma"/>
          <w:b/>
          <w:bCs/>
          <w:sz w:val="22"/>
          <w:szCs w:val="22"/>
          <w:lang w:val="en-US"/>
        </w:rPr>
        <w:t>C</w:t>
      </w:r>
      <w:r w:rsidRPr="008A6DF4">
        <w:rPr>
          <w:rFonts w:ascii="Tahoma" w:hAnsi="Tahoma" w:cs="Tahoma"/>
          <w:b/>
          <w:bCs/>
          <w:sz w:val="22"/>
          <w:szCs w:val="22"/>
          <w:lang w:val="en-US"/>
        </w:rPr>
        <w:t>ontoh</w:t>
      </w:r>
      <w:r w:rsidR="001D7001" w:rsidRPr="008A6DF4">
        <w:rPr>
          <w:rFonts w:ascii="Tahoma" w:hAnsi="Tahoma" w:cs="Tahoma"/>
          <w:b/>
          <w:bCs/>
          <w:sz w:val="22"/>
          <w:szCs w:val="22"/>
          <w:lang w:val="en-US"/>
        </w:rPr>
        <w:t xml:space="preserve"> Penulisan footnote</w:t>
      </w:r>
      <w:r w:rsidRPr="008A6DF4">
        <w:rPr>
          <w:rFonts w:ascii="Tahoma" w:hAnsi="Tahoma" w:cs="Tahoma"/>
          <w:b/>
          <w:bCs/>
          <w:sz w:val="22"/>
          <w:szCs w:val="22"/>
          <w:lang w:val="en-US"/>
        </w:rPr>
        <w:t xml:space="preserve"> </w:t>
      </w:r>
      <w:r w:rsidRPr="00C70893">
        <w:rPr>
          <w:rFonts w:ascii="Tahoma" w:hAnsi="Tahoma" w:cs="Tahoma"/>
          <w:sz w:val="22"/>
          <w:szCs w:val="22"/>
          <w:lang w:val="en-US"/>
        </w:rPr>
        <w:t>(Tahoma, 10)</w:t>
      </w:r>
    </w:p>
    <w:p w14:paraId="6BBB126B" w14:textId="77777777" w:rsidR="008A6DF4" w:rsidRPr="008A6DF4" w:rsidRDefault="001D7001" w:rsidP="008A6DF4">
      <w:pPr>
        <w:pStyle w:val="ListParagraph"/>
        <w:numPr>
          <w:ilvl w:val="0"/>
          <w:numId w:val="11"/>
        </w:numPr>
        <w:ind w:left="851" w:right="142" w:hanging="425"/>
        <w:jc w:val="both"/>
        <w:rPr>
          <w:lang w:val="en-US"/>
        </w:rPr>
      </w:pPr>
      <w:r w:rsidRPr="008A6DF4">
        <w:rPr>
          <w:sz w:val="20"/>
          <w:szCs w:val="20"/>
        </w:rPr>
        <w:t>Bagir</w:t>
      </w:r>
      <w:r w:rsidRPr="008A6DF4">
        <w:rPr>
          <w:spacing w:val="-7"/>
          <w:sz w:val="20"/>
          <w:szCs w:val="20"/>
        </w:rPr>
        <w:t xml:space="preserve"> </w:t>
      </w:r>
      <w:r w:rsidRPr="008A6DF4">
        <w:rPr>
          <w:sz w:val="20"/>
          <w:szCs w:val="20"/>
        </w:rPr>
        <w:t>Manan,</w:t>
      </w:r>
      <w:r w:rsidRPr="008A6DF4">
        <w:rPr>
          <w:spacing w:val="-7"/>
          <w:sz w:val="20"/>
          <w:szCs w:val="20"/>
        </w:rPr>
        <w:t xml:space="preserve"> </w:t>
      </w:r>
      <w:r w:rsidRPr="008A6DF4">
        <w:rPr>
          <w:i/>
          <w:sz w:val="20"/>
          <w:szCs w:val="20"/>
        </w:rPr>
        <w:t>Dasar-dasar</w:t>
      </w:r>
      <w:r w:rsidRPr="008A6DF4">
        <w:rPr>
          <w:i/>
          <w:spacing w:val="-7"/>
          <w:sz w:val="20"/>
          <w:szCs w:val="20"/>
        </w:rPr>
        <w:t xml:space="preserve"> </w:t>
      </w:r>
      <w:r w:rsidRPr="008A6DF4">
        <w:rPr>
          <w:i/>
          <w:sz w:val="20"/>
          <w:szCs w:val="20"/>
        </w:rPr>
        <w:t>Perundang-undangan</w:t>
      </w:r>
      <w:r w:rsidRPr="008A6DF4">
        <w:rPr>
          <w:i/>
          <w:spacing w:val="-10"/>
          <w:sz w:val="20"/>
          <w:szCs w:val="20"/>
        </w:rPr>
        <w:t xml:space="preserve"> </w:t>
      </w:r>
      <w:r w:rsidRPr="008A6DF4">
        <w:rPr>
          <w:i/>
          <w:sz w:val="20"/>
          <w:szCs w:val="20"/>
        </w:rPr>
        <w:t>Indonesia</w:t>
      </w:r>
      <w:r w:rsidRPr="008A6DF4">
        <w:rPr>
          <w:sz w:val="20"/>
          <w:szCs w:val="20"/>
        </w:rPr>
        <w:t>,</w:t>
      </w:r>
      <w:r w:rsidRPr="008A6DF4">
        <w:rPr>
          <w:spacing w:val="-7"/>
          <w:sz w:val="20"/>
          <w:szCs w:val="20"/>
        </w:rPr>
        <w:t xml:space="preserve"> </w:t>
      </w:r>
      <w:r w:rsidRPr="008A6DF4">
        <w:rPr>
          <w:sz w:val="20"/>
          <w:szCs w:val="20"/>
        </w:rPr>
        <w:t>(Jakarta:</w:t>
      </w:r>
      <w:r w:rsidRPr="008A6DF4">
        <w:rPr>
          <w:spacing w:val="-6"/>
          <w:sz w:val="20"/>
          <w:szCs w:val="20"/>
        </w:rPr>
        <w:t xml:space="preserve"> </w:t>
      </w:r>
      <w:r w:rsidRPr="008A6DF4">
        <w:rPr>
          <w:sz w:val="20"/>
          <w:szCs w:val="20"/>
        </w:rPr>
        <w:t>IND-HILL.CO,</w:t>
      </w:r>
      <w:r w:rsidRPr="008A6DF4">
        <w:rPr>
          <w:spacing w:val="-7"/>
          <w:sz w:val="20"/>
          <w:szCs w:val="20"/>
        </w:rPr>
        <w:t xml:space="preserve"> </w:t>
      </w:r>
      <w:r w:rsidRPr="008A6DF4">
        <w:rPr>
          <w:sz w:val="20"/>
          <w:szCs w:val="20"/>
        </w:rPr>
        <w:t>1992),</w:t>
      </w:r>
      <w:r w:rsidRPr="008A6DF4">
        <w:rPr>
          <w:spacing w:val="-8"/>
          <w:sz w:val="20"/>
          <w:szCs w:val="20"/>
        </w:rPr>
        <w:t xml:space="preserve"> </w:t>
      </w:r>
      <w:r w:rsidRPr="008A6DF4">
        <w:rPr>
          <w:sz w:val="20"/>
          <w:szCs w:val="20"/>
        </w:rPr>
        <w:t>hlm.</w:t>
      </w:r>
      <w:r w:rsidRPr="008A6DF4">
        <w:rPr>
          <w:spacing w:val="-7"/>
          <w:sz w:val="20"/>
          <w:szCs w:val="20"/>
        </w:rPr>
        <w:t xml:space="preserve"> </w:t>
      </w:r>
      <w:r w:rsidRPr="008A6DF4">
        <w:rPr>
          <w:sz w:val="20"/>
          <w:szCs w:val="20"/>
        </w:rPr>
        <w:t>3.</w:t>
      </w:r>
    </w:p>
    <w:p w14:paraId="7B7ACAC1" w14:textId="77777777" w:rsidR="008A6DF4" w:rsidRPr="008A6DF4" w:rsidRDefault="001D7001" w:rsidP="008A6DF4">
      <w:pPr>
        <w:pStyle w:val="ListParagraph"/>
        <w:numPr>
          <w:ilvl w:val="0"/>
          <w:numId w:val="11"/>
        </w:numPr>
        <w:ind w:left="851" w:right="142" w:hanging="425"/>
        <w:jc w:val="both"/>
        <w:rPr>
          <w:lang w:val="en-US"/>
        </w:rPr>
      </w:pPr>
      <w:r w:rsidRPr="008A6DF4">
        <w:rPr>
          <w:sz w:val="20"/>
          <w:szCs w:val="20"/>
        </w:rPr>
        <w:t xml:space="preserve">Malcom N. Shaw, </w:t>
      </w:r>
      <w:r w:rsidRPr="008A6DF4">
        <w:rPr>
          <w:i/>
          <w:sz w:val="20"/>
          <w:szCs w:val="20"/>
        </w:rPr>
        <w:t>International Law</w:t>
      </w:r>
      <w:r w:rsidRPr="008A6DF4">
        <w:rPr>
          <w:sz w:val="20"/>
          <w:szCs w:val="20"/>
        </w:rPr>
        <w:t xml:space="preserve">, (Cambridge: Cambridge University Press, 1994), </w:t>
      </w:r>
      <w:r w:rsidRPr="008A6DF4">
        <w:rPr>
          <w:spacing w:val="-2"/>
          <w:sz w:val="20"/>
          <w:szCs w:val="20"/>
        </w:rPr>
        <w:t>pp.</w:t>
      </w:r>
      <w:r w:rsidRPr="008A6DF4">
        <w:rPr>
          <w:spacing w:val="-36"/>
          <w:sz w:val="20"/>
          <w:szCs w:val="20"/>
        </w:rPr>
        <w:t xml:space="preserve"> </w:t>
      </w:r>
      <w:r w:rsidRPr="008A6DF4">
        <w:rPr>
          <w:sz w:val="20"/>
          <w:szCs w:val="20"/>
        </w:rPr>
        <w:t>5-6.</w:t>
      </w:r>
    </w:p>
    <w:p w14:paraId="73111A31" w14:textId="77777777" w:rsidR="008A6DF4" w:rsidRPr="008A6DF4" w:rsidRDefault="001D7001" w:rsidP="008A6DF4">
      <w:pPr>
        <w:pStyle w:val="ListParagraph"/>
        <w:numPr>
          <w:ilvl w:val="0"/>
          <w:numId w:val="11"/>
        </w:numPr>
        <w:ind w:left="851" w:right="142" w:hanging="425"/>
        <w:jc w:val="both"/>
        <w:rPr>
          <w:lang w:val="en-US"/>
        </w:rPr>
      </w:pPr>
      <w:r w:rsidRPr="008A6DF4">
        <w:rPr>
          <w:sz w:val="20"/>
          <w:szCs w:val="20"/>
        </w:rPr>
        <w:t>H.</w:t>
      </w:r>
      <w:r w:rsidRPr="008A6DF4">
        <w:rPr>
          <w:spacing w:val="-7"/>
          <w:sz w:val="20"/>
          <w:szCs w:val="20"/>
        </w:rPr>
        <w:t xml:space="preserve"> </w:t>
      </w:r>
      <w:r w:rsidRPr="008A6DF4">
        <w:rPr>
          <w:sz w:val="20"/>
          <w:szCs w:val="20"/>
        </w:rPr>
        <w:t>Syaukani,</w:t>
      </w:r>
      <w:r w:rsidRPr="008A6DF4">
        <w:rPr>
          <w:spacing w:val="-4"/>
          <w:sz w:val="20"/>
          <w:szCs w:val="20"/>
        </w:rPr>
        <w:t xml:space="preserve"> </w:t>
      </w:r>
      <w:r w:rsidRPr="008A6DF4">
        <w:rPr>
          <w:sz w:val="20"/>
          <w:szCs w:val="20"/>
        </w:rPr>
        <w:t>dkk,</w:t>
      </w:r>
      <w:r w:rsidRPr="008A6DF4">
        <w:rPr>
          <w:spacing w:val="-4"/>
          <w:sz w:val="20"/>
          <w:szCs w:val="20"/>
        </w:rPr>
        <w:t xml:space="preserve"> </w:t>
      </w:r>
      <w:r w:rsidRPr="008A6DF4">
        <w:rPr>
          <w:i/>
          <w:sz w:val="20"/>
          <w:szCs w:val="20"/>
        </w:rPr>
        <w:t>Otonomi</w:t>
      </w:r>
      <w:r w:rsidRPr="008A6DF4">
        <w:rPr>
          <w:i/>
          <w:spacing w:val="-8"/>
          <w:sz w:val="20"/>
          <w:szCs w:val="20"/>
        </w:rPr>
        <w:t xml:space="preserve"> </w:t>
      </w:r>
      <w:r w:rsidRPr="008A6DF4">
        <w:rPr>
          <w:i/>
          <w:sz w:val="20"/>
          <w:szCs w:val="20"/>
        </w:rPr>
        <w:t>Daerah</w:t>
      </w:r>
      <w:r w:rsidRPr="008A6DF4">
        <w:rPr>
          <w:i/>
          <w:spacing w:val="-10"/>
          <w:sz w:val="20"/>
          <w:szCs w:val="20"/>
        </w:rPr>
        <w:t xml:space="preserve"> </w:t>
      </w:r>
      <w:r w:rsidRPr="008A6DF4">
        <w:rPr>
          <w:i/>
          <w:sz w:val="20"/>
          <w:szCs w:val="20"/>
        </w:rPr>
        <w:t>Dalam</w:t>
      </w:r>
      <w:r w:rsidRPr="008A6DF4">
        <w:rPr>
          <w:i/>
          <w:spacing w:val="-7"/>
          <w:sz w:val="20"/>
          <w:szCs w:val="20"/>
        </w:rPr>
        <w:t xml:space="preserve"> </w:t>
      </w:r>
      <w:r w:rsidRPr="008A6DF4">
        <w:rPr>
          <w:i/>
          <w:sz w:val="20"/>
          <w:szCs w:val="20"/>
        </w:rPr>
        <w:t>Negara</w:t>
      </w:r>
      <w:r w:rsidRPr="008A6DF4">
        <w:rPr>
          <w:i/>
          <w:spacing w:val="-9"/>
          <w:sz w:val="20"/>
          <w:szCs w:val="20"/>
        </w:rPr>
        <w:t xml:space="preserve"> </w:t>
      </w:r>
      <w:r w:rsidRPr="008A6DF4">
        <w:rPr>
          <w:i/>
          <w:sz w:val="20"/>
          <w:szCs w:val="20"/>
        </w:rPr>
        <w:t>Kesatuan</w:t>
      </w:r>
      <w:r w:rsidRPr="008A6DF4">
        <w:rPr>
          <w:sz w:val="20"/>
          <w:szCs w:val="20"/>
        </w:rPr>
        <w:t>,</w:t>
      </w:r>
      <w:r w:rsidRPr="008A6DF4">
        <w:rPr>
          <w:spacing w:val="-6"/>
          <w:sz w:val="20"/>
          <w:szCs w:val="20"/>
        </w:rPr>
        <w:t xml:space="preserve"> </w:t>
      </w:r>
      <w:r w:rsidRPr="008A6DF4">
        <w:rPr>
          <w:sz w:val="20"/>
          <w:szCs w:val="20"/>
        </w:rPr>
        <w:t>(Yogyakarta:</w:t>
      </w:r>
      <w:r w:rsidRPr="008A6DF4">
        <w:rPr>
          <w:spacing w:val="-5"/>
          <w:sz w:val="20"/>
          <w:szCs w:val="20"/>
        </w:rPr>
        <w:t xml:space="preserve"> </w:t>
      </w:r>
      <w:r w:rsidRPr="008A6DF4">
        <w:rPr>
          <w:sz w:val="20"/>
          <w:szCs w:val="20"/>
        </w:rPr>
        <w:t>Pustaka,</w:t>
      </w:r>
      <w:r w:rsidRPr="008A6DF4">
        <w:rPr>
          <w:spacing w:val="-7"/>
          <w:sz w:val="20"/>
          <w:szCs w:val="20"/>
        </w:rPr>
        <w:t xml:space="preserve"> </w:t>
      </w:r>
      <w:r w:rsidRPr="008A6DF4">
        <w:rPr>
          <w:sz w:val="20"/>
          <w:szCs w:val="20"/>
        </w:rPr>
        <w:t>2005),</w:t>
      </w:r>
      <w:r w:rsidRPr="008A6DF4">
        <w:rPr>
          <w:spacing w:val="-6"/>
          <w:sz w:val="20"/>
          <w:szCs w:val="20"/>
        </w:rPr>
        <w:t xml:space="preserve"> </w:t>
      </w:r>
      <w:r w:rsidRPr="008A6DF4">
        <w:rPr>
          <w:sz w:val="20"/>
          <w:szCs w:val="20"/>
        </w:rPr>
        <w:t>hlm.</w:t>
      </w:r>
      <w:r w:rsidRPr="008A6DF4">
        <w:rPr>
          <w:spacing w:val="-6"/>
          <w:sz w:val="20"/>
          <w:szCs w:val="20"/>
        </w:rPr>
        <w:t xml:space="preserve"> </w:t>
      </w:r>
      <w:r w:rsidRPr="008A6DF4">
        <w:rPr>
          <w:sz w:val="20"/>
          <w:szCs w:val="20"/>
        </w:rPr>
        <w:t>14.</w:t>
      </w:r>
    </w:p>
    <w:p w14:paraId="3303041B" w14:textId="77777777" w:rsidR="008A6DF4" w:rsidRPr="008A6DF4" w:rsidRDefault="001D7001" w:rsidP="008A6DF4">
      <w:pPr>
        <w:pStyle w:val="ListParagraph"/>
        <w:numPr>
          <w:ilvl w:val="0"/>
          <w:numId w:val="11"/>
        </w:numPr>
        <w:ind w:left="851" w:right="142" w:hanging="425"/>
        <w:jc w:val="both"/>
        <w:rPr>
          <w:lang w:val="en-US"/>
        </w:rPr>
      </w:pPr>
      <w:r w:rsidRPr="008A6DF4">
        <w:rPr>
          <w:sz w:val="20"/>
          <w:szCs w:val="20"/>
        </w:rPr>
        <w:t>Marian</w:t>
      </w:r>
      <w:r w:rsidRPr="008A6DF4">
        <w:rPr>
          <w:spacing w:val="-3"/>
          <w:sz w:val="20"/>
          <w:szCs w:val="20"/>
        </w:rPr>
        <w:t xml:space="preserve"> </w:t>
      </w:r>
      <w:r w:rsidRPr="008A6DF4">
        <w:rPr>
          <w:sz w:val="20"/>
          <w:szCs w:val="20"/>
        </w:rPr>
        <w:t>Gold</w:t>
      </w:r>
      <w:r w:rsidRPr="008A6DF4">
        <w:rPr>
          <w:spacing w:val="-5"/>
          <w:sz w:val="20"/>
          <w:szCs w:val="20"/>
        </w:rPr>
        <w:t xml:space="preserve"> </w:t>
      </w:r>
      <w:r w:rsidRPr="008A6DF4">
        <w:rPr>
          <w:sz w:val="20"/>
          <w:szCs w:val="20"/>
        </w:rPr>
        <w:t>Gallagher,</w:t>
      </w:r>
      <w:r w:rsidRPr="008A6DF4">
        <w:rPr>
          <w:spacing w:val="-2"/>
          <w:sz w:val="20"/>
          <w:szCs w:val="20"/>
        </w:rPr>
        <w:t xml:space="preserve"> </w:t>
      </w:r>
      <w:r w:rsidRPr="008A6DF4">
        <w:rPr>
          <w:sz w:val="20"/>
          <w:szCs w:val="20"/>
        </w:rPr>
        <w:t>“</w:t>
      </w:r>
      <w:r w:rsidRPr="008A6DF4">
        <w:rPr>
          <w:i/>
          <w:sz w:val="20"/>
          <w:szCs w:val="20"/>
        </w:rPr>
        <w:t>Legal</w:t>
      </w:r>
      <w:r w:rsidRPr="008A6DF4">
        <w:rPr>
          <w:i/>
          <w:spacing w:val="-4"/>
          <w:sz w:val="20"/>
          <w:szCs w:val="20"/>
        </w:rPr>
        <w:t xml:space="preserve"> </w:t>
      </w:r>
      <w:r w:rsidRPr="008A6DF4">
        <w:rPr>
          <w:i/>
          <w:sz w:val="20"/>
          <w:szCs w:val="20"/>
        </w:rPr>
        <w:t>Encyclopedias”</w:t>
      </w:r>
      <w:r w:rsidRPr="008A6DF4">
        <w:rPr>
          <w:i/>
          <w:spacing w:val="-6"/>
          <w:sz w:val="20"/>
          <w:szCs w:val="20"/>
        </w:rPr>
        <w:t xml:space="preserve"> </w:t>
      </w:r>
      <w:r w:rsidRPr="008A6DF4">
        <w:rPr>
          <w:i/>
          <w:sz w:val="20"/>
          <w:szCs w:val="20"/>
        </w:rPr>
        <w:t>in</w:t>
      </w:r>
      <w:r w:rsidRPr="008A6DF4">
        <w:rPr>
          <w:i/>
          <w:spacing w:val="-6"/>
          <w:sz w:val="20"/>
          <w:szCs w:val="20"/>
        </w:rPr>
        <w:t xml:space="preserve"> </w:t>
      </w:r>
      <w:r w:rsidRPr="008A6DF4">
        <w:rPr>
          <w:i/>
          <w:sz w:val="20"/>
          <w:szCs w:val="20"/>
        </w:rPr>
        <w:t>How</w:t>
      </w:r>
      <w:r w:rsidRPr="008A6DF4">
        <w:rPr>
          <w:i/>
          <w:spacing w:val="-5"/>
          <w:sz w:val="20"/>
          <w:szCs w:val="20"/>
        </w:rPr>
        <w:t xml:space="preserve"> </w:t>
      </w:r>
      <w:r w:rsidRPr="008A6DF4">
        <w:rPr>
          <w:i/>
          <w:sz w:val="20"/>
          <w:szCs w:val="20"/>
        </w:rPr>
        <w:t>to</w:t>
      </w:r>
      <w:r w:rsidRPr="008A6DF4">
        <w:rPr>
          <w:i/>
          <w:spacing w:val="-5"/>
          <w:sz w:val="20"/>
          <w:szCs w:val="20"/>
        </w:rPr>
        <w:t xml:space="preserve"> </w:t>
      </w:r>
      <w:r w:rsidRPr="008A6DF4">
        <w:rPr>
          <w:i/>
          <w:sz w:val="20"/>
          <w:szCs w:val="20"/>
        </w:rPr>
        <w:t>Find</w:t>
      </w:r>
      <w:r w:rsidRPr="008A6DF4">
        <w:rPr>
          <w:i/>
          <w:spacing w:val="-7"/>
          <w:sz w:val="20"/>
          <w:szCs w:val="20"/>
        </w:rPr>
        <w:t xml:space="preserve"> </w:t>
      </w:r>
      <w:r w:rsidRPr="008A6DF4">
        <w:rPr>
          <w:i/>
          <w:sz w:val="20"/>
          <w:szCs w:val="20"/>
        </w:rPr>
        <w:t>the</w:t>
      </w:r>
      <w:r w:rsidRPr="008A6DF4">
        <w:rPr>
          <w:i/>
          <w:spacing w:val="-5"/>
          <w:sz w:val="20"/>
          <w:szCs w:val="20"/>
        </w:rPr>
        <w:t xml:space="preserve"> </w:t>
      </w:r>
      <w:r w:rsidRPr="008A6DF4">
        <w:rPr>
          <w:i/>
          <w:sz w:val="20"/>
          <w:szCs w:val="20"/>
        </w:rPr>
        <w:t>Law</w:t>
      </w:r>
      <w:r w:rsidRPr="008A6DF4">
        <w:rPr>
          <w:sz w:val="20"/>
          <w:szCs w:val="20"/>
        </w:rPr>
        <w:t>,</w:t>
      </w:r>
      <w:r w:rsidRPr="008A6DF4">
        <w:rPr>
          <w:spacing w:val="-2"/>
          <w:sz w:val="20"/>
          <w:szCs w:val="20"/>
        </w:rPr>
        <w:t xml:space="preserve"> </w:t>
      </w:r>
      <w:r w:rsidRPr="008A6DF4">
        <w:rPr>
          <w:sz w:val="20"/>
          <w:szCs w:val="20"/>
        </w:rPr>
        <w:t>7th</w:t>
      </w:r>
      <w:r w:rsidRPr="008A6DF4">
        <w:rPr>
          <w:spacing w:val="-2"/>
          <w:sz w:val="20"/>
          <w:szCs w:val="20"/>
        </w:rPr>
        <w:t xml:space="preserve"> </w:t>
      </w:r>
      <w:r w:rsidRPr="008A6DF4">
        <w:rPr>
          <w:sz w:val="20"/>
          <w:szCs w:val="20"/>
        </w:rPr>
        <w:t>ed.,</w:t>
      </w:r>
      <w:r w:rsidRPr="008A6DF4">
        <w:rPr>
          <w:spacing w:val="-2"/>
          <w:sz w:val="20"/>
          <w:szCs w:val="20"/>
        </w:rPr>
        <w:t xml:space="preserve"> </w:t>
      </w:r>
      <w:r w:rsidRPr="008A6DF4">
        <w:rPr>
          <w:sz w:val="20"/>
          <w:szCs w:val="20"/>
        </w:rPr>
        <w:t>edited</w:t>
      </w:r>
      <w:r w:rsidRPr="008A6DF4">
        <w:rPr>
          <w:spacing w:val="-4"/>
          <w:sz w:val="20"/>
          <w:szCs w:val="20"/>
        </w:rPr>
        <w:t xml:space="preserve"> </w:t>
      </w:r>
      <w:r w:rsidRPr="008A6DF4">
        <w:rPr>
          <w:sz w:val="20"/>
          <w:szCs w:val="20"/>
        </w:rPr>
        <w:t>by Morris</w:t>
      </w:r>
      <w:r w:rsidRPr="008A6DF4">
        <w:rPr>
          <w:spacing w:val="-2"/>
          <w:sz w:val="20"/>
          <w:szCs w:val="20"/>
        </w:rPr>
        <w:t xml:space="preserve"> </w:t>
      </w:r>
      <w:r w:rsidRPr="008A6DF4">
        <w:rPr>
          <w:sz w:val="20"/>
          <w:szCs w:val="20"/>
        </w:rPr>
        <w:t>L.</w:t>
      </w:r>
      <w:r w:rsidRPr="008A6DF4">
        <w:rPr>
          <w:spacing w:val="-2"/>
          <w:sz w:val="20"/>
          <w:szCs w:val="20"/>
        </w:rPr>
        <w:t xml:space="preserve"> </w:t>
      </w:r>
      <w:r w:rsidRPr="008A6DF4">
        <w:rPr>
          <w:sz w:val="20"/>
          <w:szCs w:val="20"/>
        </w:rPr>
        <w:t>Cohen,</w:t>
      </w:r>
      <w:r w:rsidRPr="008A6DF4">
        <w:rPr>
          <w:spacing w:val="-1"/>
          <w:sz w:val="20"/>
          <w:szCs w:val="20"/>
        </w:rPr>
        <w:t xml:space="preserve"> </w:t>
      </w:r>
      <w:r w:rsidRPr="008A6DF4">
        <w:rPr>
          <w:sz w:val="20"/>
          <w:szCs w:val="20"/>
        </w:rPr>
        <w:t>(St. Paul, Minnesota: West Publishing Co., 1976), p.</w:t>
      </w:r>
      <w:r w:rsidRPr="008A6DF4">
        <w:rPr>
          <w:spacing w:val="-6"/>
          <w:sz w:val="20"/>
          <w:szCs w:val="20"/>
        </w:rPr>
        <w:t xml:space="preserve"> </w:t>
      </w:r>
      <w:r w:rsidRPr="008A6DF4">
        <w:rPr>
          <w:sz w:val="20"/>
          <w:szCs w:val="20"/>
        </w:rPr>
        <w:t>272.</w:t>
      </w:r>
    </w:p>
    <w:p w14:paraId="4F9C2010" w14:textId="77777777" w:rsidR="008A6DF4" w:rsidRPr="008A6DF4" w:rsidRDefault="001D7001" w:rsidP="008A6DF4">
      <w:pPr>
        <w:pStyle w:val="ListParagraph"/>
        <w:numPr>
          <w:ilvl w:val="0"/>
          <w:numId w:val="11"/>
        </w:numPr>
        <w:ind w:left="851" w:right="142" w:hanging="425"/>
        <w:jc w:val="both"/>
        <w:rPr>
          <w:sz w:val="20"/>
          <w:szCs w:val="20"/>
        </w:rPr>
      </w:pPr>
      <w:r w:rsidRPr="008A6DF4">
        <w:rPr>
          <w:sz w:val="20"/>
          <w:szCs w:val="20"/>
        </w:rPr>
        <w:t>Moh Fadli, “Non Delegation Doctrine dan Peraturan Delegasi di Indonesia”, dalam Susi Dwi Harijanti (Eds), Negara Hukum yang Berkeadilan Kumpulan Pemikiran dalam Rangka Purnabakti Prof. Dr. H. Bagir Manan, (Bandung: Pusat Studi Kebijakan Negara Fakultas Hukum Universitas Padjadjaran (PSKN FH UNPAD), 2011), hlm.</w:t>
      </w:r>
      <w:r w:rsidRPr="008A6DF4">
        <w:rPr>
          <w:spacing w:val="-1"/>
          <w:sz w:val="20"/>
          <w:szCs w:val="20"/>
        </w:rPr>
        <w:t xml:space="preserve"> </w:t>
      </w:r>
      <w:r w:rsidRPr="008A6DF4">
        <w:rPr>
          <w:sz w:val="20"/>
          <w:szCs w:val="20"/>
        </w:rPr>
        <w:t>33</w:t>
      </w:r>
      <w:r w:rsidR="008A6DF4" w:rsidRPr="008A6DF4">
        <w:rPr>
          <w:sz w:val="20"/>
          <w:szCs w:val="20"/>
        </w:rPr>
        <w:t>.</w:t>
      </w:r>
    </w:p>
    <w:p w14:paraId="0839E869" w14:textId="77777777" w:rsidR="008A6DF4" w:rsidRPr="008A6DF4" w:rsidRDefault="001D7001" w:rsidP="008A6DF4">
      <w:pPr>
        <w:pStyle w:val="ListParagraph"/>
        <w:numPr>
          <w:ilvl w:val="0"/>
          <w:numId w:val="11"/>
        </w:numPr>
        <w:ind w:left="851" w:right="142" w:hanging="425"/>
        <w:jc w:val="both"/>
        <w:rPr>
          <w:lang w:val="en-US"/>
        </w:rPr>
      </w:pPr>
      <w:r w:rsidRPr="008A6DF4">
        <w:rPr>
          <w:sz w:val="20"/>
          <w:szCs w:val="20"/>
        </w:rPr>
        <w:t>Damilola S. Olawuyi, “Mainstreaming Human Rights under National and International Law: Legal</w:t>
      </w:r>
      <w:r w:rsidRPr="008A6DF4">
        <w:rPr>
          <w:spacing w:val="-22"/>
          <w:sz w:val="20"/>
          <w:szCs w:val="20"/>
        </w:rPr>
        <w:t xml:space="preserve"> </w:t>
      </w:r>
      <w:r w:rsidRPr="008A6DF4">
        <w:rPr>
          <w:sz w:val="20"/>
          <w:szCs w:val="20"/>
        </w:rPr>
        <w:t>and</w:t>
      </w:r>
      <w:r w:rsidR="008A6DF4" w:rsidRPr="008A6DF4">
        <w:rPr>
          <w:lang w:val="en-US"/>
        </w:rPr>
        <w:t xml:space="preserve"> </w:t>
      </w:r>
      <w:r w:rsidRPr="008A6DF4">
        <w:rPr>
          <w:sz w:val="20"/>
          <w:szCs w:val="20"/>
        </w:rPr>
        <w:t xml:space="preserve">Epistemic Question”, </w:t>
      </w:r>
      <w:r w:rsidRPr="008A6DF4">
        <w:rPr>
          <w:i/>
          <w:sz w:val="20"/>
          <w:szCs w:val="20"/>
        </w:rPr>
        <w:t>Indonesia Law Review Year 3, Vol. 3</w:t>
      </w:r>
      <w:r w:rsidRPr="008A6DF4">
        <w:rPr>
          <w:sz w:val="20"/>
          <w:szCs w:val="20"/>
        </w:rPr>
        <w:t>, (September – December 2013): 224.</w:t>
      </w:r>
    </w:p>
    <w:p w14:paraId="48AA38DA" w14:textId="77777777" w:rsidR="008A6DF4" w:rsidRPr="008A6DF4" w:rsidRDefault="001D7001" w:rsidP="008A6DF4">
      <w:pPr>
        <w:pStyle w:val="ListParagraph"/>
        <w:numPr>
          <w:ilvl w:val="0"/>
          <w:numId w:val="11"/>
        </w:numPr>
        <w:ind w:left="851" w:right="142" w:hanging="425"/>
        <w:jc w:val="both"/>
        <w:rPr>
          <w:lang w:val="en-US"/>
        </w:rPr>
      </w:pPr>
      <w:r w:rsidRPr="008A6DF4">
        <w:rPr>
          <w:sz w:val="20"/>
          <w:szCs w:val="20"/>
        </w:rPr>
        <w:t>Andriyani Mustika Nurwijayati, “Eksploitasi Anak: Perlindungan Hukum Anak Jalanan Dalam</w:t>
      </w:r>
      <w:r w:rsidRPr="008A6DF4">
        <w:rPr>
          <w:spacing w:val="-39"/>
          <w:sz w:val="20"/>
          <w:szCs w:val="20"/>
        </w:rPr>
        <w:t xml:space="preserve"> </w:t>
      </w:r>
      <w:r w:rsidRPr="008A6DF4">
        <w:rPr>
          <w:sz w:val="20"/>
          <w:szCs w:val="20"/>
        </w:rPr>
        <w:t>Perspektif Hukum</w:t>
      </w:r>
      <w:r w:rsidRPr="008A6DF4">
        <w:rPr>
          <w:spacing w:val="-7"/>
          <w:sz w:val="20"/>
          <w:szCs w:val="20"/>
        </w:rPr>
        <w:t xml:space="preserve"> </w:t>
      </w:r>
      <w:r w:rsidRPr="008A6DF4">
        <w:rPr>
          <w:sz w:val="20"/>
          <w:szCs w:val="20"/>
        </w:rPr>
        <w:t>Pidana</w:t>
      </w:r>
      <w:r w:rsidRPr="008A6DF4">
        <w:rPr>
          <w:spacing w:val="-7"/>
          <w:sz w:val="20"/>
          <w:szCs w:val="20"/>
        </w:rPr>
        <w:t xml:space="preserve"> </w:t>
      </w:r>
      <w:r w:rsidRPr="008A6DF4">
        <w:rPr>
          <w:sz w:val="20"/>
          <w:szCs w:val="20"/>
        </w:rPr>
        <w:t>Di</w:t>
      </w:r>
      <w:r w:rsidRPr="008A6DF4">
        <w:rPr>
          <w:spacing w:val="-7"/>
          <w:sz w:val="20"/>
          <w:szCs w:val="20"/>
        </w:rPr>
        <w:t xml:space="preserve"> </w:t>
      </w:r>
      <w:r w:rsidRPr="008A6DF4">
        <w:rPr>
          <w:sz w:val="20"/>
          <w:szCs w:val="20"/>
        </w:rPr>
        <w:t>Daerah</w:t>
      </w:r>
      <w:r w:rsidRPr="008A6DF4">
        <w:rPr>
          <w:spacing w:val="-6"/>
          <w:sz w:val="20"/>
          <w:szCs w:val="20"/>
        </w:rPr>
        <w:t xml:space="preserve"> </w:t>
      </w:r>
      <w:r w:rsidRPr="008A6DF4">
        <w:rPr>
          <w:sz w:val="20"/>
          <w:szCs w:val="20"/>
        </w:rPr>
        <w:t>Yogyakarta”,</w:t>
      </w:r>
      <w:r w:rsidRPr="008A6DF4">
        <w:rPr>
          <w:spacing w:val="-4"/>
          <w:sz w:val="20"/>
          <w:szCs w:val="20"/>
        </w:rPr>
        <w:t xml:space="preserve"> </w:t>
      </w:r>
      <w:r w:rsidRPr="008A6DF4">
        <w:rPr>
          <w:i/>
          <w:sz w:val="20"/>
          <w:szCs w:val="20"/>
        </w:rPr>
        <w:t>Jurnal</w:t>
      </w:r>
      <w:r w:rsidRPr="008A6DF4">
        <w:rPr>
          <w:i/>
          <w:spacing w:val="-8"/>
          <w:sz w:val="20"/>
          <w:szCs w:val="20"/>
        </w:rPr>
        <w:t xml:space="preserve"> </w:t>
      </w:r>
      <w:r w:rsidRPr="008A6DF4">
        <w:rPr>
          <w:i/>
          <w:sz w:val="20"/>
          <w:szCs w:val="20"/>
        </w:rPr>
        <w:t>Jurisprudence</w:t>
      </w:r>
      <w:r w:rsidRPr="008A6DF4">
        <w:rPr>
          <w:i/>
          <w:spacing w:val="-8"/>
          <w:sz w:val="20"/>
          <w:szCs w:val="20"/>
        </w:rPr>
        <w:t xml:space="preserve"> </w:t>
      </w:r>
      <w:r w:rsidRPr="008A6DF4">
        <w:rPr>
          <w:i/>
          <w:sz w:val="20"/>
          <w:szCs w:val="20"/>
        </w:rPr>
        <w:t>Vol.</w:t>
      </w:r>
      <w:r w:rsidRPr="008A6DF4">
        <w:rPr>
          <w:i/>
          <w:spacing w:val="-10"/>
          <w:sz w:val="20"/>
          <w:szCs w:val="20"/>
        </w:rPr>
        <w:t xml:space="preserve"> </w:t>
      </w:r>
      <w:r w:rsidRPr="008A6DF4">
        <w:rPr>
          <w:i/>
          <w:sz w:val="20"/>
          <w:szCs w:val="20"/>
        </w:rPr>
        <w:t>1,</w:t>
      </w:r>
      <w:r w:rsidRPr="008A6DF4">
        <w:rPr>
          <w:i/>
          <w:spacing w:val="-9"/>
          <w:sz w:val="20"/>
          <w:szCs w:val="20"/>
        </w:rPr>
        <w:t xml:space="preserve"> </w:t>
      </w:r>
      <w:r w:rsidRPr="008A6DF4">
        <w:rPr>
          <w:i/>
          <w:sz w:val="20"/>
          <w:szCs w:val="20"/>
        </w:rPr>
        <w:t>No.</w:t>
      </w:r>
      <w:r w:rsidRPr="008A6DF4">
        <w:rPr>
          <w:i/>
          <w:spacing w:val="-9"/>
          <w:sz w:val="20"/>
          <w:szCs w:val="20"/>
        </w:rPr>
        <w:t xml:space="preserve"> </w:t>
      </w:r>
      <w:r w:rsidRPr="008A6DF4">
        <w:rPr>
          <w:i/>
          <w:sz w:val="20"/>
          <w:szCs w:val="20"/>
        </w:rPr>
        <w:t>1</w:t>
      </w:r>
      <w:r w:rsidRPr="008A6DF4">
        <w:rPr>
          <w:sz w:val="20"/>
          <w:szCs w:val="20"/>
        </w:rPr>
        <w:t>,</w:t>
      </w:r>
      <w:r w:rsidRPr="008A6DF4">
        <w:rPr>
          <w:spacing w:val="-6"/>
          <w:sz w:val="20"/>
          <w:szCs w:val="20"/>
        </w:rPr>
        <w:t xml:space="preserve"> </w:t>
      </w:r>
      <w:r w:rsidRPr="008A6DF4">
        <w:rPr>
          <w:sz w:val="20"/>
          <w:szCs w:val="20"/>
        </w:rPr>
        <w:t>(Juli</w:t>
      </w:r>
      <w:r w:rsidRPr="008A6DF4">
        <w:rPr>
          <w:spacing w:val="-7"/>
          <w:sz w:val="20"/>
          <w:szCs w:val="20"/>
        </w:rPr>
        <w:t xml:space="preserve"> </w:t>
      </w:r>
      <w:r w:rsidRPr="008A6DF4">
        <w:rPr>
          <w:sz w:val="20"/>
          <w:szCs w:val="20"/>
        </w:rPr>
        <w:t>2012):</w:t>
      </w:r>
      <w:r w:rsidRPr="008A6DF4">
        <w:rPr>
          <w:spacing w:val="-5"/>
          <w:sz w:val="20"/>
          <w:szCs w:val="20"/>
        </w:rPr>
        <w:t xml:space="preserve"> </w:t>
      </w:r>
      <w:r w:rsidRPr="008A6DF4">
        <w:rPr>
          <w:sz w:val="20"/>
          <w:szCs w:val="20"/>
        </w:rPr>
        <w:t>208.</w:t>
      </w:r>
    </w:p>
    <w:p w14:paraId="0FD5E937" w14:textId="77777777" w:rsidR="008A6DF4" w:rsidRPr="008A6DF4" w:rsidRDefault="001D7001" w:rsidP="008A6DF4">
      <w:pPr>
        <w:pStyle w:val="ListParagraph"/>
        <w:numPr>
          <w:ilvl w:val="0"/>
          <w:numId w:val="11"/>
        </w:numPr>
        <w:ind w:left="851" w:right="142" w:hanging="425"/>
        <w:jc w:val="both"/>
        <w:rPr>
          <w:lang w:val="en-US"/>
        </w:rPr>
      </w:pPr>
      <w:r w:rsidRPr="008A6DF4">
        <w:rPr>
          <w:sz w:val="20"/>
          <w:szCs w:val="20"/>
        </w:rPr>
        <w:t xml:space="preserve">Reka Dewantara, “Rekonseptualisasi Asas Demokrasi Ekonomi Dalam Konstitusi Indonesia”, </w:t>
      </w:r>
      <w:r w:rsidRPr="008A6DF4">
        <w:rPr>
          <w:i/>
          <w:sz w:val="20"/>
          <w:szCs w:val="20"/>
        </w:rPr>
        <w:t>Arena Hukum Vol. 7, No. 2</w:t>
      </w:r>
      <w:r w:rsidRPr="008A6DF4">
        <w:rPr>
          <w:sz w:val="20"/>
          <w:szCs w:val="20"/>
        </w:rPr>
        <w:t xml:space="preserve">, (Agustus 2014): 195, diakses 16 Agustus 2016, doi: </w:t>
      </w:r>
      <w:hyperlink r:id="rId5">
        <w:r w:rsidRPr="008A6DF4">
          <w:rPr>
            <w:sz w:val="20"/>
            <w:szCs w:val="20"/>
          </w:rPr>
          <w:t>http://dx.doi.org/10.21776/</w:t>
        </w:r>
      </w:hyperlink>
      <w:r w:rsidRPr="008A6DF4">
        <w:rPr>
          <w:sz w:val="20"/>
          <w:szCs w:val="20"/>
        </w:rPr>
        <w:t xml:space="preserve"> ub.arenahukum.2014.00702.3.</w:t>
      </w:r>
    </w:p>
    <w:p w14:paraId="3C09841C" w14:textId="77777777" w:rsidR="008A6DF4" w:rsidRPr="008A6DF4" w:rsidRDefault="001D7001" w:rsidP="008A6DF4">
      <w:pPr>
        <w:pStyle w:val="ListParagraph"/>
        <w:numPr>
          <w:ilvl w:val="0"/>
          <w:numId w:val="11"/>
        </w:numPr>
        <w:ind w:left="851" w:right="142" w:hanging="425"/>
        <w:jc w:val="both"/>
        <w:rPr>
          <w:lang w:val="en-US"/>
        </w:rPr>
      </w:pPr>
      <w:r w:rsidRPr="008A6DF4">
        <w:rPr>
          <w:sz w:val="20"/>
          <w:szCs w:val="20"/>
        </w:rPr>
        <w:t>Laurensius</w:t>
      </w:r>
      <w:r w:rsidRPr="008A6DF4">
        <w:rPr>
          <w:spacing w:val="-13"/>
          <w:sz w:val="20"/>
          <w:szCs w:val="20"/>
        </w:rPr>
        <w:t xml:space="preserve"> </w:t>
      </w:r>
      <w:r w:rsidRPr="008A6DF4">
        <w:rPr>
          <w:sz w:val="20"/>
          <w:szCs w:val="20"/>
        </w:rPr>
        <w:t>Arliman</w:t>
      </w:r>
      <w:r w:rsidRPr="008A6DF4">
        <w:rPr>
          <w:spacing w:val="-14"/>
          <w:sz w:val="20"/>
          <w:szCs w:val="20"/>
        </w:rPr>
        <w:t xml:space="preserve"> </w:t>
      </w:r>
      <w:r w:rsidRPr="008A6DF4">
        <w:rPr>
          <w:sz w:val="20"/>
          <w:szCs w:val="20"/>
        </w:rPr>
        <w:t>S.,</w:t>
      </w:r>
      <w:r w:rsidRPr="008A6DF4">
        <w:rPr>
          <w:spacing w:val="-14"/>
          <w:sz w:val="20"/>
          <w:szCs w:val="20"/>
        </w:rPr>
        <w:t xml:space="preserve"> </w:t>
      </w:r>
      <w:r w:rsidRPr="008A6DF4">
        <w:rPr>
          <w:sz w:val="20"/>
          <w:szCs w:val="20"/>
        </w:rPr>
        <w:t>Penyuluhan</w:t>
      </w:r>
      <w:r w:rsidRPr="008A6DF4">
        <w:rPr>
          <w:spacing w:val="-12"/>
          <w:sz w:val="20"/>
          <w:szCs w:val="20"/>
        </w:rPr>
        <w:t xml:space="preserve"> </w:t>
      </w:r>
      <w:r w:rsidRPr="008A6DF4">
        <w:rPr>
          <w:i/>
          <w:sz w:val="20"/>
          <w:szCs w:val="20"/>
        </w:rPr>
        <w:t>Hukum</w:t>
      </w:r>
      <w:r w:rsidRPr="008A6DF4">
        <w:rPr>
          <w:i/>
          <w:spacing w:val="-18"/>
          <w:sz w:val="20"/>
          <w:szCs w:val="20"/>
        </w:rPr>
        <w:t xml:space="preserve"> </w:t>
      </w:r>
      <w:r w:rsidRPr="008A6DF4">
        <w:rPr>
          <w:i/>
          <w:sz w:val="20"/>
          <w:szCs w:val="20"/>
        </w:rPr>
        <w:t>Perlindungan</w:t>
      </w:r>
      <w:r w:rsidRPr="008A6DF4">
        <w:rPr>
          <w:i/>
          <w:spacing w:val="-17"/>
          <w:sz w:val="20"/>
          <w:szCs w:val="20"/>
        </w:rPr>
        <w:t xml:space="preserve"> </w:t>
      </w:r>
      <w:r w:rsidRPr="008A6DF4">
        <w:rPr>
          <w:i/>
          <w:sz w:val="20"/>
          <w:szCs w:val="20"/>
        </w:rPr>
        <w:t>Anak</w:t>
      </w:r>
      <w:r w:rsidRPr="008A6DF4">
        <w:rPr>
          <w:i/>
          <w:spacing w:val="-16"/>
          <w:sz w:val="20"/>
          <w:szCs w:val="20"/>
        </w:rPr>
        <w:t xml:space="preserve"> </w:t>
      </w:r>
      <w:r w:rsidRPr="008A6DF4">
        <w:rPr>
          <w:i/>
          <w:sz w:val="20"/>
          <w:szCs w:val="20"/>
        </w:rPr>
        <w:t>disampaikan</w:t>
      </w:r>
      <w:r w:rsidRPr="008A6DF4">
        <w:rPr>
          <w:i/>
          <w:spacing w:val="-16"/>
          <w:sz w:val="20"/>
          <w:szCs w:val="20"/>
        </w:rPr>
        <w:t xml:space="preserve"> </w:t>
      </w:r>
      <w:r w:rsidRPr="008A6DF4">
        <w:rPr>
          <w:i/>
          <w:sz w:val="20"/>
          <w:szCs w:val="20"/>
        </w:rPr>
        <w:t>di</w:t>
      </w:r>
      <w:r w:rsidRPr="008A6DF4">
        <w:rPr>
          <w:i/>
          <w:spacing w:val="-17"/>
          <w:sz w:val="20"/>
          <w:szCs w:val="20"/>
        </w:rPr>
        <w:t xml:space="preserve"> </w:t>
      </w:r>
      <w:r w:rsidRPr="008A6DF4">
        <w:rPr>
          <w:i/>
          <w:sz w:val="20"/>
          <w:szCs w:val="20"/>
        </w:rPr>
        <w:t>Aula</w:t>
      </w:r>
      <w:r w:rsidRPr="008A6DF4">
        <w:rPr>
          <w:i/>
          <w:spacing w:val="-18"/>
          <w:sz w:val="20"/>
          <w:szCs w:val="20"/>
        </w:rPr>
        <w:t xml:space="preserve"> </w:t>
      </w:r>
      <w:r w:rsidRPr="008A6DF4">
        <w:rPr>
          <w:i/>
          <w:sz w:val="20"/>
          <w:szCs w:val="20"/>
        </w:rPr>
        <w:t>SMA</w:t>
      </w:r>
      <w:r w:rsidRPr="008A6DF4">
        <w:rPr>
          <w:i/>
          <w:spacing w:val="-16"/>
          <w:sz w:val="20"/>
          <w:szCs w:val="20"/>
        </w:rPr>
        <w:t xml:space="preserve"> </w:t>
      </w:r>
      <w:r w:rsidRPr="008A6DF4">
        <w:rPr>
          <w:i/>
          <w:sz w:val="20"/>
          <w:szCs w:val="20"/>
        </w:rPr>
        <w:t>Negeri</w:t>
      </w:r>
      <w:r w:rsidRPr="008A6DF4">
        <w:rPr>
          <w:i/>
          <w:spacing w:val="-17"/>
          <w:sz w:val="20"/>
          <w:szCs w:val="20"/>
        </w:rPr>
        <w:t xml:space="preserve"> </w:t>
      </w:r>
      <w:r w:rsidRPr="008A6DF4">
        <w:rPr>
          <w:i/>
          <w:sz w:val="20"/>
          <w:szCs w:val="20"/>
        </w:rPr>
        <w:t>6</w:t>
      </w:r>
      <w:r w:rsidRPr="008A6DF4">
        <w:rPr>
          <w:i/>
          <w:spacing w:val="-17"/>
          <w:sz w:val="20"/>
          <w:szCs w:val="20"/>
        </w:rPr>
        <w:t xml:space="preserve"> </w:t>
      </w:r>
      <w:r w:rsidRPr="008A6DF4">
        <w:rPr>
          <w:i/>
          <w:sz w:val="20"/>
          <w:szCs w:val="20"/>
        </w:rPr>
        <w:t>Kota</w:t>
      </w:r>
      <w:r w:rsidRPr="008A6DF4">
        <w:rPr>
          <w:i/>
          <w:spacing w:val="-14"/>
          <w:sz w:val="20"/>
          <w:szCs w:val="20"/>
        </w:rPr>
        <w:t xml:space="preserve"> </w:t>
      </w:r>
      <w:r w:rsidRPr="008A6DF4">
        <w:rPr>
          <w:i/>
          <w:sz w:val="20"/>
          <w:szCs w:val="20"/>
        </w:rPr>
        <w:t>Padang</w:t>
      </w:r>
      <w:r w:rsidRPr="008A6DF4">
        <w:rPr>
          <w:sz w:val="20"/>
          <w:szCs w:val="20"/>
        </w:rPr>
        <w:t>, (Padang: Sekolah Tinggi Ilmu Hukum Padang, 2015), hlm.</w:t>
      </w:r>
      <w:r w:rsidRPr="008A6DF4">
        <w:rPr>
          <w:spacing w:val="-6"/>
          <w:sz w:val="20"/>
          <w:szCs w:val="20"/>
        </w:rPr>
        <w:t xml:space="preserve"> </w:t>
      </w:r>
      <w:r w:rsidRPr="008A6DF4">
        <w:rPr>
          <w:sz w:val="20"/>
          <w:szCs w:val="20"/>
        </w:rPr>
        <w:t>15.</w:t>
      </w:r>
    </w:p>
    <w:p w14:paraId="065E4121" w14:textId="77777777" w:rsidR="008A6DF4" w:rsidRPr="008A6DF4" w:rsidRDefault="001D7001" w:rsidP="008A6DF4">
      <w:pPr>
        <w:pStyle w:val="ListParagraph"/>
        <w:numPr>
          <w:ilvl w:val="0"/>
          <w:numId w:val="11"/>
        </w:numPr>
        <w:ind w:left="851" w:right="142" w:hanging="425"/>
        <w:jc w:val="both"/>
        <w:rPr>
          <w:lang w:val="en-US"/>
        </w:rPr>
      </w:pPr>
      <w:r w:rsidRPr="008A6DF4">
        <w:rPr>
          <w:sz w:val="20"/>
          <w:szCs w:val="20"/>
        </w:rPr>
        <w:t>Netty Endrawati, “Perlindungan Hukum Terhadap Pekerja Anak Di Sektor Informal (Studi Kasus Di Kota Kendiri)”,</w:t>
      </w:r>
      <w:r w:rsidRPr="008A6DF4">
        <w:rPr>
          <w:spacing w:val="-10"/>
          <w:sz w:val="20"/>
          <w:szCs w:val="20"/>
        </w:rPr>
        <w:t xml:space="preserve"> </w:t>
      </w:r>
      <w:r w:rsidRPr="008A6DF4">
        <w:rPr>
          <w:i/>
          <w:sz w:val="20"/>
          <w:szCs w:val="20"/>
        </w:rPr>
        <w:t>Disertasi</w:t>
      </w:r>
      <w:r w:rsidRPr="008A6DF4">
        <w:rPr>
          <w:i/>
          <w:spacing w:val="-14"/>
          <w:sz w:val="20"/>
          <w:szCs w:val="20"/>
        </w:rPr>
        <w:t xml:space="preserve"> </w:t>
      </w:r>
      <w:r w:rsidRPr="008A6DF4">
        <w:rPr>
          <w:i/>
          <w:sz w:val="20"/>
          <w:szCs w:val="20"/>
        </w:rPr>
        <w:t>Ilmu</w:t>
      </w:r>
      <w:r w:rsidRPr="008A6DF4">
        <w:rPr>
          <w:i/>
          <w:spacing w:val="-13"/>
          <w:sz w:val="20"/>
          <w:szCs w:val="20"/>
        </w:rPr>
        <w:t xml:space="preserve"> </w:t>
      </w:r>
      <w:r w:rsidRPr="008A6DF4">
        <w:rPr>
          <w:i/>
          <w:sz w:val="20"/>
          <w:szCs w:val="20"/>
        </w:rPr>
        <w:t>hukum,</w:t>
      </w:r>
      <w:r w:rsidRPr="008A6DF4">
        <w:rPr>
          <w:i/>
          <w:spacing w:val="-13"/>
          <w:sz w:val="20"/>
          <w:szCs w:val="20"/>
        </w:rPr>
        <w:t xml:space="preserve"> </w:t>
      </w:r>
      <w:r w:rsidRPr="008A6DF4">
        <w:rPr>
          <w:i/>
          <w:sz w:val="20"/>
          <w:szCs w:val="20"/>
        </w:rPr>
        <w:t>Program</w:t>
      </w:r>
      <w:r w:rsidRPr="008A6DF4">
        <w:rPr>
          <w:i/>
          <w:spacing w:val="-10"/>
          <w:sz w:val="20"/>
          <w:szCs w:val="20"/>
        </w:rPr>
        <w:t xml:space="preserve"> </w:t>
      </w:r>
      <w:r w:rsidRPr="008A6DF4">
        <w:rPr>
          <w:i/>
          <w:sz w:val="20"/>
          <w:szCs w:val="20"/>
        </w:rPr>
        <w:t>Pasca</w:t>
      </w:r>
      <w:r w:rsidRPr="008A6DF4">
        <w:rPr>
          <w:i/>
          <w:spacing w:val="-14"/>
          <w:sz w:val="20"/>
          <w:szCs w:val="20"/>
        </w:rPr>
        <w:t xml:space="preserve"> </w:t>
      </w:r>
      <w:r w:rsidRPr="008A6DF4">
        <w:rPr>
          <w:i/>
          <w:sz w:val="20"/>
          <w:szCs w:val="20"/>
        </w:rPr>
        <w:t>Sarjana</w:t>
      </w:r>
      <w:r w:rsidRPr="008A6DF4">
        <w:rPr>
          <w:i/>
          <w:spacing w:val="-12"/>
          <w:sz w:val="20"/>
          <w:szCs w:val="20"/>
        </w:rPr>
        <w:t xml:space="preserve"> </w:t>
      </w:r>
      <w:r w:rsidRPr="008A6DF4">
        <w:rPr>
          <w:i/>
          <w:sz w:val="20"/>
          <w:szCs w:val="20"/>
        </w:rPr>
        <w:t>Dotor</w:t>
      </w:r>
      <w:r w:rsidRPr="008A6DF4">
        <w:rPr>
          <w:i/>
          <w:spacing w:val="-13"/>
          <w:sz w:val="20"/>
          <w:szCs w:val="20"/>
        </w:rPr>
        <w:t xml:space="preserve"> </w:t>
      </w:r>
      <w:r w:rsidRPr="008A6DF4">
        <w:rPr>
          <w:i/>
          <w:sz w:val="20"/>
          <w:szCs w:val="20"/>
        </w:rPr>
        <w:t>Ilmu</w:t>
      </w:r>
      <w:r w:rsidRPr="008A6DF4">
        <w:rPr>
          <w:i/>
          <w:spacing w:val="-14"/>
          <w:sz w:val="20"/>
          <w:szCs w:val="20"/>
        </w:rPr>
        <w:t xml:space="preserve"> </w:t>
      </w:r>
      <w:r w:rsidRPr="008A6DF4">
        <w:rPr>
          <w:i/>
          <w:sz w:val="20"/>
          <w:szCs w:val="20"/>
        </w:rPr>
        <w:t>Hukum</w:t>
      </w:r>
      <w:r w:rsidRPr="008A6DF4">
        <w:rPr>
          <w:sz w:val="20"/>
          <w:szCs w:val="20"/>
        </w:rPr>
        <w:t>,</w:t>
      </w:r>
      <w:r w:rsidRPr="008A6DF4">
        <w:rPr>
          <w:spacing w:val="-10"/>
          <w:sz w:val="20"/>
          <w:szCs w:val="20"/>
        </w:rPr>
        <w:t xml:space="preserve"> </w:t>
      </w:r>
      <w:r w:rsidRPr="008A6DF4">
        <w:rPr>
          <w:sz w:val="20"/>
          <w:szCs w:val="20"/>
        </w:rPr>
        <w:t>(Surabaya:</w:t>
      </w:r>
      <w:r w:rsidRPr="008A6DF4">
        <w:rPr>
          <w:spacing w:val="-7"/>
          <w:sz w:val="20"/>
          <w:szCs w:val="20"/>
        </w:rPr>
        <w:t xml:space="preserve"> </w:t>
      </w:r>
      <w:r w:rsidRPr="008A6DF4">
        <w:rPr>
          <w:sz w:val="20"/>
          <w:szCs w:val="20"/>
        </w:rPr>
        <w:t>UNTAG,</w:t>
      </w:r>
      <w:r w:rsidRPr="008A6DF4">
        <w:rPr>
          <w:spacing w:val="-10"/>
          <w:sz w:val="20"/>
          <w:szCs w:val="20"/>
        </w:rPr>
        <w:t xml:space="preserve"> </w:t>
      </w:r>
      <w:r w:rsidRPr="008A6DF4">
        <w:rPr>
          <w:sz w:val="20"/>
          <w:szCs w:val="20"/>
        </w:rPr>
        <w:t>2011),</w:t>
      </w:r>
      <w:r w:rsidRPr="008A6DF4">
        <w:rPr>
          <w:spacing w:val="-10"/>
          <w:sz w:val="20"/>
          <w:szCs w:val="20"/>
        </w:rPr>
        <w:t xml:space="preserve"> </w:t>
      </w:r>
      <w:r w:rsidRPr="008A6DF4">
        <w:rPr>
          <w:sz w:val="20"/>
          <w:szCs w:val="20"/>
        </w:rPr>
        <w:t>Tidak Dipublikasikan, hlm.</w:t>
      </w:r>
      <w:r w:rsidRPr="008A6DF4">
        <w:rPr>
          <w:spacing w:val="-2"/>
          <w:sz w:val="20"/>
          <w:szCs w:val="20"/>
        </w:rPr>
        <w:t xml:space="preserve"> </w:t>
      </w:r>
      <w:r w:rsidRPr="008A6DF4">
        <w:rPr>
          <w:sz w:val="20"/>
          <w:szCs w:val="20"/>
        </w:rPr>
        <w:t>13.</w:t>
      </w:r>
    </w:p>
    <w:p w14:paraId="6F8B2728" w14:textId="77777777" w:rsidR="008A6DF4" w:rsidRPr="008A6DF4" w:rsidRDefault="001D7001" w:rsidP="008A6DF4">
      <w:pPr>
        <w:pStyle w:val="ListParagraph"/>
        <w:numPr>
          <w:ilvl w:val="0"/>
          <w:numId w:val="11"/>
        </w:numPr>
        <w:ind w:left="851" w:right="142" w:hanging="425"/>
        <w:jc w:val="both"/>
        <w:rPr>
          <w:lang w:val="en-US"/>
        </w:rPr>
      </w:pPr>
      <w:r w:rsidRPr="008A6DF4">
        <w:rPr>
          <w:sz w:val="20"/>
          <w:szCs w:val="20"/>
        </w:rPr>
        <w:t xml:space="preserve">K. Bartens, “Aborsi di Tengah Polarisasi “Pro Life”-“Pro Choice”, </w:t>
      </w:r>
      <w:r w:rsidRPr="008A6DF4">
        <w:rPr>
          <w:i/>
          <w:sz w:val="20"/>
          <w:szCs w:val="20"/>
        </w:rPr>
        <w:t>Kompas</w:t>
      </w:r>
      <w:r w:rsidRPr="008A6DF4">
        <w:rPr>
          <w:sz w:val="20"/>
          <w:szCs w:val="20"/>
        </w:rPr>
        <w:t>, (11 Oktober 2012):</w:t>
      </w:r>
      <w:r w:rsidRPr="008A6DF4">
        <w:rPr>
          <w:spacing w:val="-30"/>
          <w:sz w:val="20"/>
          <w:szCs w:val="20"/>
        </w:rPr>
        <w:t xml:space="preserve"> </w:t>
      </w:r>
      <w:r w:rsidRPr="008A6DF4">
        <w:rPr>
          <w:sz w:val="20"/>
          <w:szCs w:val="20"/>
        </w:rPr>
        <w:t>89.</w:t>
      </w:r>
    </w:p>
    <w:p w14:paraId="4D866613" w14:textId="77777777" w:rsidR="008A6DF4" w:rsidRPr="008A6DF4" w:rsidRDefault="001D7001" w:rsidP="008A6DF4">
      <w:pPr>
        <w:pStyle w:val="ListParagraph"/>
        <w:numPr>
          <w:ilvl w:val="0"/>
          <w:numId w:val="11"/>
        </w:numPr>
        <w:ind w:left="851" w:right="142" w:hanging="425"/>
        <w:jc w:val="both"/>
        <w:rPr>
          <w:lang w:val="en-US"/>
        </w:rPr>
      </w:pPr>
      <w:r w:rsidRPr="008A6DF4">
        <w:rPr>
          <w:sz w:val="20"/>
          <w:szCs w:val="20"/>
        </w:rPr>
        <w:t xml:space="preserve">Rajiv Chandrasekaran, “Amnesty Efforts Lag in Afghanistan”, </w:t>
      </w:r>
      <w:r w:rsidRPr="008A6DF4">
        <w:rPr>
          <w:i/>
          <w:sz w:val="20"/>
          <w:szCs w:val="20"/>
        </w:rPr>
        <w:t>Washington Post</w:t>
      </w:r>
      <w:r w:rsidRPr="008A6DF4">
        <w:rPr>
          <w:sz w:val="20"/>
          <w:szCs w:val="20"/>
        </w:rPr>
        <w:t>, (19 May 2011):</w:t>
      </w:r>
      <w:r w:rsidRPr="008A6DF4">
        <w:rPr>
          <w:spacing w:val="-37"/>
          <w:sz w:val="20"/>
          <w:szCs w:val="20"/>
        </w:rPr>
        <w:t xml:space="preserve"> </w:t>
      </w:r>
      <w:r w:rsidRPr="008A6DF4">
        <w:rPr>
          <w:sz w:val="20"/>
          <w:szCs w:val="20"/>
        </w:rPr>
        <w:t>1.</w:t>
      </w:r>
    </w:p>
    <w:p w14:paraId="339AA339" w14:textId="77777777" w:rsidR="008A6DF4" w:rsidRPr="008A6DF4" w:rsidRDefault="001D7001" w:rsidP="008A6DF4">
      <w:pPr>
        <w:pStyle w:val="ListParagraph"/>
        <w:numPr>
          <w:ilvl w:val="0"/>
          <w:numId w:val="11"/>
        </w:numPr>
        <w:ind w:left="851" w:right="142" w:hanging="425"/>
        <w:jc w:val="both"/>
        <w:rPr>
          <w:lang w:val="en-US"/>
        </w:rPr>
      </w:pPr>
      <w:r w:rsidRPr="008A6DF4">
        <w:rPr>
          <w:sz w:val="20"/>
          <w:szCs w:val="20"/>
        </w:rPr>
        <w:t>Bulent</w:t>
      </w:r>
      <w:r w:rsidRPr="008A6DF4">
        <w:rPr>
          <w:spacing w:val="36"/>
          <w:sz w:val="20"/>
          <w:szCs w:val="20"/>
        </w:rPr>
        <w:t xml:space="preserve"> </w:t>
      </w:r>
      <w:r w:rsidRPr="008A6DF4">
        <w:rPr>
          <w:sz w:val="20"/>
          <w:szCs w:val="20"/>
        </w:rPr>
        <w:t>Gokay,</w:t>
      </w:r>
      <w:r w:rsidRPr="008A6DF4">
        <w:rPr>
          <w:spacing w:val="38"/>
          <w:sz w:val="20"/>
          <w:szCs w:val="20"/>
        </w:rPr>
        <w:t xml:space="preserve"> </w:t>
      </w:r>
      <w:r w:rsidRPr="008A6DF4">
        <w:rPr>
          <w:sz w:val="20"/>
          <w:szCs w:val="20"/>
        </w:rPr>
        <w:t>“The</w:t>
      </w:r>
      <w:r w:rsidRPr="008A6DF4">
        <w:rPr>
          <w:spacing w:val="37"/>
          <w:sz w:val="20"/>
          <w:szCs w:val="20"/>
        </w:rPr>
        <w:t xml:space="preserve"> </w:t>
      </w:r>
      <w:r w:rsidRPr="008A6DF4">
        <w:rPr>
          <w:sz w:val="20"/>
          <w:szCs w:val="20"/>
        </w:rPr>
        <w:t>2008</w:t>
      </w:r>
      <w:r w:rsidRPr="008A6DF4">
        <w:rPr>
          <w:spacing w:val="35"/>
          <w:sz w:val="20"/>
          <w:szCs w:val="20"/>
        </w:rPr>
        <w:t xml:space="preserve"> </w:t>
      </w:r>
      <w:r w:rsidRPr="008A6DF4">
        <w:rPr>
          <w:sz w:val="20"/>
          <w:szCs w:val="20"/>
        </w:rPr>
        <w:t>World</w:t>
      </w:r>
      <w:r w:rsidRPr="008A6DF4">
        <w:rPr>
          <w:spacing w:val="35"/>
          <w:sz w:val="20"/>
          <w:szCs w:val="20"/>
        </w:rPr>
        <w:t xml:space="preserve"> </w:t>
      </w:r>
      <w:r w:rsidRPr="008A6DF4">
        <w:rPr>
          <w:sz w:val="20"/>
          <w:szCs w:val="20"/>
        </w:rPr>
        <w:t>Economic</w:t>
      </w:r>
      <w:r w:rsidRPr="008A6DF4">
        <w:rPr>
          <w:spacing w:val="36"/>
          <w:sz w:val="20"/>
          <w:szCs w:val="20"/>
        </w:rPr>
        <w:t xml:space="preserve"> </w:t>
      </w:r>
      <w:r w:rsidRPr="008A6DF4">
        <w:rPr>
          <w:sz w:val="20"/>
          <w:szCs w:val="20"/>
        </w:rPr>
        <w:t>Crisis:</w:t>
      </w:r>
      <w:r w:rsidRPr="008A6DF4">
        <w:rPr>
          <w:spacing w:val="38"/>
          <w:sz w:val="20"/>
          <w:szCs w:val="20"/>
        </w:rPr>
        <w:t xml:space="preserve"> </w:t>
      </w:r>
      <w:r w:rsidRPr="008A6DF4">
        <w:rPr>
          <w:sz w:val="20"/>
          <w:szCs w:val="20"/>
        </w:rPr>
        <w:t>Global</w:t>
      </w:r>
      <w:r w:rsidRPr="008A6DF4">
        <w:rPr>
          <w:spacing w:val="37"/>
          <w:sz w:val="20"/>
          <w:szCs w:val="20"/>
        </w:rPr>
        <w:t xml:space="preserve"> </w:t>
      </w:r>
      <w:r w:rsidRPr="008A6DF4">
        <w:rPr>
          <w:sz w:val="20"/>
          <w:szCs w:val="20"/>
        </w:rPr>
        <w:t>Shifts</w:t>
      </w:r>
      <w:r w:rsidRPr="008A6DF4">
        <w:rPr>
          <w:spacing w:val="37"/>
          <w:sz w:val="20"/>
          <w:szCs w:val="20"/>
        </w:rPr>
        <w:t xml:space="preserve"> </w:t>
      </w:r>
      <w:r w:rsidRPr="008A6DF4">
        <w:rPr>
          <w:sz w:val="20"/>
          <w:szCs w:val="20"/>
        </w:rPr>
        <w:t>and</w:t>
      </w:r>
      <w:r w:rsidRPr="008A6DF4">
        <w:rPr>
          <w:spacing w:val="36"/>
          <w:sz w:val="20"/>
          <w:szCs w:val="20"/>
        </w:rPr>
        <w:t xml:space="preserve"> </w:t>
      </w:r>
      <w:r w:rsidRPr="008A6DF4">
        <w:rPr>
          <w:sz w:val="20"/>
          <w:szCs w:val="20"/>
        </w:rPr>
        <w:t>Faultlines”,</w:t>
      </w:r>
      <w:r w:rsidRPr="008A6DF4">
        <w:rPr>
          <w:spacing w:val="37"/>
          <w:sz w:val="20"/>
          <w:szCs w:val="20"/>
        </w:rPr>
        <w:t xml:space="preserve"> </w:t>
      </w:r>
      <w:r w:rsidRPr="008A6DF4">
        <w:rPr>
          <w:sz w:val="20"/>
          <w:szCs w:val="20"/>
        </w:rPr>
        <w:t>http://www.globalresearch.ca/the-2008-world-economic-crisis-global-shifts-and-faultlines/12283, accessed 19 November 2009.</w:t>
      </w:r>
    </w:p>
    <w:p w14:paraId="18E171C0" w14:textId="77777777" w:rsidR="008A6DF4" w:rsidRPr="008A6DF4" w:rsidRDefault="001D7001" w:rsidP="008A6DF4">
      <w:pPr>
        <w:pStyle w:val="ListParagraph"/>
        <w:numPr>
          <w:ilvl w:val="0"/>
          <w:numId w:val="11"/>
        </w:numPr>
        <w:ind w:left="851" w:right="142" w:hanging="425"/>
        <w:jc w:val="both"/>
        <w:rPr>
          <w:lang w:val="en-US"/>
        </w:rPr>
      </w:pPr>
      <w:r w:rsidRPr="008A6DF4">
        <w:rPr>
          <w:sz w:val="20"/>
          <w:szCs w:val="20"/>
        </w:rPr>
        <w:t xml:space="preserve">Direktorat Pengairan dan Irigasi Bappenas. “Penyelesaian Konflik Sumber Daya Air”. </w:t>
      </w:r>
      <w:hyperlink r:id="rId6">
        <w:r w:rsidRPr="008A6DF4">
          <w:rPr>
            <w:sz w:val="20"/>
            <w:szCs w:val="20"/>
          </w:rPr>
          <w:t>http://perpustakaan.</w:t>
        </w:r>
      </w:hyperlink>
      <w:r w:rsidRPr="008A6DF4">
        <w:rPr>
          <w:sz w:val="20"/>
          <w:szCs w:val="20"/>
        </w:rPr>
        <w:t xml:space="preserve"> bappenas.go.id/lontar/file?file=digital/114307-%5B_Konten_%5D-M.97.Direk.Pengairan.pdf., diakses 10 Juni 2015.</w:t>
      </w:r>
    </w:p>
    <w:p w14:paraId="2F119D07" w14:textId="77777777" w:rsidR="008A6DF4" w:rsidRPr="008A6DF4" w:rsidRDefault="001D7001" w:rsidP="008A6DF4">
      <w:pPr>
        <w:pStyle w:val="ListParagraph"/>
        <w:numPr>
          <w:ilvl w:val="0"/>
          <w:numId w:val="11"/>
        </w:numPr>
        <w:ind w:left="851" w:right="142" w:hanging="425"/>
        <w:jc w:val="both"/>
        <w:rPr>
          <w:lang w:val="en-US"/>
        </w:rPr>
      </w:pPr>
      <w:r w:rsidRPr="008A6DF4">
        <w:rPr>
          <w:sz w:val="20"/>
          <w:szCs w:val="20"/>
        </w:rPr>
        <w:t>Pasal</w:t>
      </w:r>
      <w:r w:rsidRPr="008A6DF4">
        <w:rPr>
          <w:spacing w:val="-23"/>
          <w:sz w:val="20"/>
          <w:szCs w:val="20"/>
        </w:rPr>
        <w:t xml:space="preserve"> </w:t>
      </w:r>
      <w:r w:rsidRPr="008A6DF4">
        <w:rPr>
          <w:sz w:val="20"/>
          <w:szCs w:val="20"/>
        </w:rPr>
        <w:t>5</w:t>
      </w:r>
      <w:r w:rsidRPr="008A6DF4">
        <w:rPr>
          <w:spacing w:val="-20"/>
          <w:sz w:val="20"/>
          <w:szCs w:val="20"/>
        </w:rPr>
        <w:t xml:space="preserve"> </w:t>
      </w:r>
      <w:r w:rsidRPr="008A6DF4">
        <w:rPr>
          <w:sz w:val="20"/>
          <w:szCs w:val="20"/>
        </w:rPr>
        <w:t>Undang-undang</w:t>
      </w:r>
      <w:r w:rsidRPr="008A6DF4">
        <w:rPr>
          <w:spacing w:val="-22"/>
          <w:sz w:val="20"/>
          <w:szCs w:val="20"/>
        </w:rPr>
        <w:t xml:space="preserve"> </w:t>
      </w:r>
      <w:r w:rsidRPr="008A6DF4">
        <w:rPr>
          <w:sz w:val="20"/>
          <w:szCs w:val="20"/>
        </w:rPr>
        <w:t>Nomor</w:t>
      </w:r>
      <w:r w:rsidRPr="008A6DF4">
        <w:rPr>
          <w:spacing w:val="-22"/>
          <w:sz w:val="20"/>
          <w:szCs w:val="20"/>
        </w:rPr>
        <w:t xml:space="preserve"> </w:t>
      </w:r>
      <w:r w:rsidRPr="008A6DF4">
        <w:rPr>
          <w:sz w:val="20"/>
          <w:szCs w:val="20"/>
        </w:rPr>
        <w:t>12</w:t>
      </w:r>
      <w:r w:rsidRPr="008A6DF4">
        <w:rPr>
          <w:spacing w:val="-21"/>
          <w:sz w:val="20"/>
          <w:szCs w:val="20"/>
        </w:rPr>
        <w:t xml:space="preserve"> </w:t>
      </w:r>
      <w:r w:rsidRPr="008A6DF4">
        <w:rPr>
          <w:sz w:val="20"/>
          <w:szCs w:val="20"/>
        </w:rPr>
        <w:t>Tahun</w:t>
      </w:r>
      <w:r w:rsidRPr="008A6DF4">
        <w:rPr>
          <w:spacing w:val="-22"/>
          <w:sz w:val="20"/>
          <w:szCs w:val="20"/>
        </w:rPr>
        <w:t xml:space="preserve"> </w:t>
      </w:r>
      <w:r w:rsidRPr="008A6DF4">
        <w:rPr>
          <w:sz w:val="20"/>
          <w:szCs w:val="20"/>
        </w:rPr>
        <w:t>2011</w:t>
      </w:r>
      <w:r w:rsidRPr="008A6DF4">
        <w:rPr>
          <w:spacing w:val="-21"/>
          <w:sz w:val="20"/>
          <w:szCs w:val="20"/>
        </w:rPr>
        <w:t xml:space="preserve"> </w:t>
      </w:r>
      <w:r w:rsidRPr="008A6DF4">
        <w:rPr>
          <w:sz w:val="20"/>
          <w:szCs w:val="20"/>
        </w:rPr>
        <w:t>tentang</w:t>
      </w:r>
      <w:r w:rsidRPr="008A6DF4">
        <w:rPr>
          <w:spacing w:val="-20"/>
          <w:sz w:val="20"/>
          <w:szCs w:val="20"/>
        </w:rPr>
        <w:t xml:space="preserve"> </w:t>
      </w:r>
      <w:r w:rsidRPr="008A6DF4">
        <w:rPr>
          <w:i/>
          <w:sz w:val="20"/>
          <w:szCs w:val="20"/>
        </w:rPr>
        <w:t>Pembentukan</w:t>
      </w:r>
      <w:r w:rsidRPr="008A6DF4">
        <w:rPr>
          <w:i/>
          <w:spacing w:val="-24"/>
          <w:sz w:val="20"/>
          <w:szCs w:val="20"/>
        </w:rPr>
        <w:t xml:space="preserve"> </w:t>
      </w:r>
      <w:r w:rsidRPr="008A6DF4">
        <w:rPr>
          <w:i/>
          <w:sz w:val="20"/>
          <w:szCs w:val="20"/>
        </w:rPr>
        <w:t>Peraturan</w:t>
      </w:r>
      <w:r w:rsidRPr="008A6DF4">
        <w:rPr>
          <w:i/>
          <w:spacing w:val="-25"/>
          <w:sz w:val="20"/>
          <w:szCs w:val="20"/>
        </w:rPr>
        <w:t xml:space="preserve"> </w:t>
      </w:r>
      <w:r w:rsidRPr="008A6DF4">
        <w:rPr>
          <w:i/>
          <w:sz w:val="20"/>
          <w:szCs w:val="20"/>
        </w:rPr>
        <w:t>Perundang-undangan</w:t>
      </w:r>
      <w:r w:rsidRPr="008A6DF4">
        <w:rPr>
          <w:sz w:val="20"/>
          <w:szCs w:val="20"/>
        </w:rPr>
        <w:t>. 12 Putusan Mahkamah Konstitusi Nomor: 005/PUU-IV/2006, hlm.</w:t>
      </w:r>
      <w:r w:rsidRPr="008A6DF4">
        <w:rPr>
          <w:spacing w:val="-11"/>
          <w:sz w:val="20"/>
          <w:szCs w:val="20"/>
        </w:rPr>
        <w:t xml:space="preserve"> </w:t>
      </w:r>
      <w:r w:rsidRPr="008A6DF4">
        <w:rPr>
          <w:sz w:val="20"/>
          <w:szCs w:val="20"/>
        </w:rPr>
        <w:t>83.</w:t>
      </w:r>
    </w:p>
    <w:p w14:paraId="42A16E2E" w14:textId="77777777" w:rsidR="008A6DF4" w:rsidRPr="008A6DF4" w:rsidRDefault="001D7001" w:rsidP="008A6DF4">
      <w:pPr>
        <w:pStyle w:val="ListParagraph"/>
        <w:numPr>
          <w:ilvl w:val="0"/>
          <w:numId w:val="11"/>
        </w:numPr>
        <w:ind w:left="851" w:right="142" w:hanging="425"/>
        <w:jc w:val="both"/>
        <w:rPr>
          <w:lang w:val="en-US"/>
        </w:rPr>
      </w:pPr>
      <w:r w:rsidRPr="008A6DF4">
        <w:rPr>
          <w:sz w:val="20"/>
          <w:szCs w:val="20"/>
        </w:rPr>
        <w:t>Putusan Pengadilan Negeri Jakarta Selatan Nomor: 04/Pid.Prap/2015/PN.Jkt.Sel. tentang</w:t>
      </w:r>
      <w:r w:rsidRPr="008A6DF4">
        <w:rPr>
          <w:spacing w:val="55"/>
          <w:sz w:val="20"/>
          <w:szCs w:val="20"/>
        </w:rPr>
        <w:t xml:space="preserve"> </w:t>
      </w:r>
      <w:r w:rsidRPr="008A6DF4">
        <w:rPr>
          <w:i/>
          <w:sz w:val="20"/>
          <w:szCs w:val="20"/>
        </w:rPr>
        <w:t>Penetapan</w:t>
      </w:r>
      <w:r w:rsidR="008A6DF4" w:rsidRPr="008A6DF4">
        <w:rPr>
          <w:i/>
          <w:sz w:val="20"/>
          <w:szCs w:val="20"/>
        </w:rPr>
        <w:t xml:space="preserve"> tersangka, </w:t>
      </w:r>
      <w:r w:rsidR="008A6DF4" w:rsidRPr="008A6DF4">
        <w:rPr>
          <w:iCs/>
          <w:sz w:val="20"/>
          <w:szCs w:val="20"/>
        </w:rPr>
        <w:t xml:space="preserve"> hlm, 242-243. </w:t>
      </w:r>
    </w:p>
    <w:p w14:paraId="7065F8E3" w14:textId="77777777" w:rsidR="008A6DF4" w:rsidRPr="008A6DF4" w:rsidRDefault="008A6DF4" w:rsidP="008A6DF4">
      <w:pPr>
        <w:pStyle w:val="ListParagraph"/>
        <w:numPr>
          <w:ilvl w:val="0"/>
          <w:numId w:val="11"/>
        </w:numPr>
        <w:ind w:left="851" w:right="142" w:hanging="425"/>
        <w:jc w:val="both"/>
        <w:rPr>
          <w:lang w:val="en-US"/>
        </w:rPr>
      </w:pPr>
      <w:r w:rsidRPr="008A6DF4">
        <w:rPr>
          <w:sz w:val="20"/>
          <w:szCs w:val="20"/>
        </w:rPr>
        <w:t>Putusan Mahkamah Agung Nomor 680 K/Pid/2013 Tahun</w:t>
      </w:r>
      <w:r w:rsidRPr="008A6DF4">
        <w:rPr>
          <w:spacing w:val="-6"/>
          <w:sz w:val="20"/>
          <w:szCs w:val="20"/>
        </w:rPr>
        <w:t xml:space="preserve"> </w:t>
      </w:r>
      <w:r w:rsidRPr="008A6DF4">
        <w:rPr>
          <w:sz w:val="20"/>
          <w:szCs w:val="20"/>
        </w:rPr>
        <w:t>2015.</w:t>
      </w:r>
    </w:p>
    <w:p w14:paraId="6C3B0EFE" w14:textId="2402DBD7" w:rsidR="008A6DF4" w:rsidRPr="008A6DF4" w:rsidRDefault="008A6DF4" w:rsidP="008A6DF4">
      <w:pPr>
        <w:pStyle w:val="ListParagraph"/>
        <w:numPr>
          <w:ilvl w:val="0"/>
          <w:numId w:val="11"/>
        </w:numPr>
        <w:ind w:left="851" w:right="142" w:hanging="425"/>
        <w:jc w:val="both"/>
        <w:rPr>
          <w:lang w:val="en-US"/>
        </w:rPr>
      </w:pPr>
      <w:r w:rsidRPr="008A6DF4">
        <w:rPr>
          <w:sz w:val="20"/>
          <w:szCs w:val="20"/>
        </w:rPr>
        <w:t>Wawancara dengan Aipda Aji Lukmansyah, S.H., Anggota Satreskrim Polres Malang Kota, 10 Nopember 2014. batas margin atas 3cm, bawah 3 cm, kanan 3 cm, kiri 4 cm. Naskah setiap halaman diberi nomor berurutan, jumlah halaman 20-25 lembar (tidak termasuk daftar</w:t>
      </w:r>
      <w:r w:rsidRPr="008A6DF4">
        <w:rPr>
          <w:spacing w:val="-11"/>
          <w:sz w:val="20"/>
          <w:szCs w:val="20"/>
        </w:rPr>
        <w:t xml:space="preserve"> </w:t>
      </w:r>
      <w:r w:rsidRPr="008A6DF4">
        <w:rPr>
          <w:sz w:val="20"/>
          <w:szCs w:val="20"/>
        </w:rPr>
        <w:t>pustaka).</w:t>
      </w:r>
    </w:p>
    <w:p w14:paraId="1395B8A5" w14:textId="0F8C9185" w:rsidR="00C70893" w:rsidRDefault="00C70893">
      <w:pPr>
        <w:rPr>
          <w:lang w:val="en-US"/>
        </w:rPr>
      </w:pPr>
      <w:r>
        <w:rPr>
          <w:lang w:val="en-US"/>
        </w:rPr>
        <w:br w:type="page"/>
      </w:r>
    </w:p>
    <w:p w14:paraId="1EB74F8B" w14:textId="77777777" w:rsidR="008A6DF4" w:rsidRPr="00C70893" w:rsidRDefault="008A6DF4" w:rsidP="00C70893">
      <w:pPr>
        <w:tabs>
          <w:tab w:val="left" w:pos="426"/>
          <w:tab w:val="left" w:pos="1025"/>
        </w:tabs>
        <w:rPr>
          <w:rFonts w:ascii="Tahoma" w:hAnsi="Tahoma" w:cs="Tahoma"/>
          <w:sz w:val="22"/>
          <w:szCs w:val="22"/>
          <w:lang w:val="en-US"/>
        </w:rPr>
      </w:pPr>
    </w:p>
    <w:p w14:paraId="7025B38F" w14:textId="27E4E79A" w:rsidR="008A6DF4" w:rsidRPr="00C70893" w:rsidRDefault="008A6DF4" w:rsidP="00C70893">
      <w:pPr>
        <w:tabs>
          <w:tab w:val="left" w:pos="426"/>
          <w:tab w:val="left" w:pos="1025"/>
        </w:tabs>
        <w:rPr>
          <w:rFonts w:ascii="Tahoma" w:hAnsi="Tahoma" w:cs="Tahoma"/>
          <w:b/>
          <w:bCs/>
          <w:iCs/>
          <w:sz w:val="22"/>
          <w:szCs w:val="22"/>
        </w:rPr>
      </w:pPr>
      <w:r w:rsidRPr="00C70893">
        <w:rPr>
          <w:rFonts w:ascii="Tahoma" w:hAnsi="Tahoma" w:cs="Tahoma"/>
          <w:b/>
          <w:bCs/>
          <w:iCs/>
          <w:sz w:val="22"/>
          <w:szCs w:val="22"/>
        </w:rPr>
        <w:t>B.</w:t>
      </w:r>
      <w:r w:rsidRPr="00C70893">
        <w:rPr>
          <w:rFonts w:ascii="Tahoma" w:hAnsi="Tahoma" w:cs="Tahoma"/>
          <w:b/>
          <w:bCs/>
          <w:iCs/>
          <w:sz w:val="22"/>
          <w:szCs w:val="22"/>
        </w:rPr>
        <w:tab/>
        <w:t>Contoh Penulisan Tabel dan gambar</w:t>
      </w:r>
    </w:p>
    <w:p w14:paraId="367FB499" w14:textId="77777777" w:rsidR="008A6DF4" w:rsidRPr="00C70893" w:rsidRDefault="008A6DF4" w:rsidP="00C70893">
      <w:pPr>
        <w:tabs>
          <w:tab w:val="left" w:pos="426"/>
          <w:tab w:val="left" w:pos="1025"/>
        </w:tabs>
        <w:rPr>
          <w:rFonts w:ascii="Tahoma" w:hAnsi="Tahoma" w:cs="Tahoma"/>
          <w:iCs/>
          <w:sz w:val="22"/>
          <w:szCs w:val="22"/>
        </w:rPr>
      </w:pPr>
    </w:p>
    <w:p w14:paraId="43C48F99" w14:textId="77777777" w:rsidR="008A6DF4" w:rsidRPr="00C70893" w:rsidRDefault="008A6DF4" w:rsidP="00C70893">
      <w:pPr>
        <w:pStyle w:val="Heading5"/>
        <w:ind w:left="426" w:right="648"/>
        <w:jc w:val="both"/>
      </w:pPr>
      <w:r w:rsidRPr="00C70893">
        <w:t>Tabel 2.3. Presentase Tamu Domestik dan Tamu Asing yang Datang (Tahoma 11, Bold, Rata Kiri, 1 spasi)</w:t>
      </w:r>
    </w:p>
    <w:p w14:paraId="66C5C7FB" w14:textId="6F856DB1" w:rsidR="008A6DF4" w:rsidRPr="00C70893" w:rsidRDefault="008A6DF4" w:rsidP="00C70893">
      <w:pPr>
        <w:pStyle w:val="BodyText"/>
      </w:pPr>
      <w:r w:rsidRPr="00C70893">
        <w:rPr>
          <w:noProof/>
        </w:rPr>
        <mc:AlternateContent>
          <mc:Choice Requires="wps">
            <w:drawing>
              <wp:anchor distT="0" distB="0" distL="114300" distR="114300" simplePos="0" relativeHeight="251659264" behindDoc="0" locked="0" layoutInCell="1" allowOverlap="1" wp14:anchorId="14004227" wp14:editId="398A093E">
                <wp:simplePos x="0" y="0"/>
                <wp:positionH relativeFrom="page">
                  <wp:posOffset>1172845</wp:posOffset>
                </wp:positionH>
                <wp:positionV relativeFrom="paragraph">
                  <wp:posOffset>45085</wp:posOffset>
                </wp:positionV>
                <wp:extent cx="3798570" cy="10610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98570" cy="106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46"/>
                              <w:gridCol w:w="1307"/>
                              <w:gridCol w:w="2082"/>
                              <w:gridCol w:w="1614"/>
                            </w:tblGrid>
                            <w:tr w:rsidR="008A6DF4" w14:paraId="57319862" w14:textId="77777777">
                              <w:trPr>
                                <w:trHeight w:val="423"/>
                              </w:trPr>
                              <w:tc>
                                <w:tcPr>
                                  <w:tcW w:w="946" w:type="dxa"/>
                                </w:tcPr>
                                <w:p w14:paraId="603F819C" w14:textId="77777777" w:rsidR="008A6DF4" w:rsidRDefault="008A6DF4" w:rsidP="00C70893">
                                  <w:pPr>
                                    <w:pStyle w:val="TableParagraph"/>
                                    <w:spacing w:before="67" w:line="240" w:lineRule="auto"/>
                                    <w:ind w:left="284"/>
                                    <w:rPr>
                                      <w:rFonts w:ascii="Times New Roman"/>
                                      <w:b/>
                                    </w:rPr>
                                  </w:pPr>
                                  <w:r>
                                    <w:rPr>
                                      <w:rFonts w:ascii="Times New Roman"/>
                                      <w:b/>
                                    </w:rPr>
                                    <w:t>No</w:t>
                                  </w:r>
                                </w:p>
                              </w:tc>
                              <w:tc>
                                <w:tcPr>
                                  <w:tcW w:w="1307" w:type="dxa"/>
                                </w:tcPr>
                                <w:p w14:paraId="7F5C34E1" w14:textId="77777777" w:rsidR="008A6DF4" w:rsidRDefault="008A6DF4" w:rsidP="00C70893">
                                  <w:pPr>
                                    <w:pStyle w:val="TableParagraph"/>
                                    <w:spacing w:before="67" w:line="240" w:lineRule="auto"/>
                                    <w:ind w:left="284"/>
                                    <w:rPr>
                                      <w:rFonts w:ascii="Times New Roman"/>
                                      <w:b/>
                                    </w:rPr>
                                  </w:pPr>
                                  <w:r>
                                    <w:rPr>
                                      <w:rFonts w:ascii="Times New Roman"/>
                                      <w:b/>
                                    </w:rPr>
                                    <w:t>Bulan</w:t>
                                  </w:r>
                                </w:p>
                              </w:tc>
                              <w:tc>
                                <w:tcPr>
                                  <w:tcW w:w="2082" w:type="dxa"/>
                                </w:tcPr>
                                <w:p w14:paraId="0F659B92" w14:textId="77777777" w:rsidR="008A6DF4" w:rsidRDefault="008A6DF4" w:rsidP="00C70893">
                                  <w:pPr>
                                    <w:pStyle w:val="TableParagraph"/>
                                    <w:spacing w:before="67" w:line="240" w:lineRule="auto"/>
                                    <w:ind w:left="284"/>
                                    <w:rPr>
                                      <w:rFonts w:ascii="Times New Roman"/>
                                      <w:b/>
                                    </w:rPr>
                                  </w:pPr>
                                  <w:r>
                                    <w:rPr>
                                      <w:rFonts w:ascii="Times New Roman"/>
                                      <w:b/>
                                    </w:rPr>
                                    <w:t>Tamu Domestik</w:t>
                                  </w:r>
                                </w:p>
                              </w:tc>
                              <w:tc>
                                <w:tcPr>
                                  <w:tcW w:w="1614" w:type="dxa"/>
                                </w:tcPr>
                                <w:p w14:paraId="480DDF05" w14:textId="77777777" w:rsidR="008A6DF4" w:rsidRDefault="008A6DF4" w:rsidP="00C70893">
                                  <w:pPr>
                                    <w:pStyle w:val="TableParagraph"/>
                                    <w:spacing w:before="67" w:line="240" w:lineRule="auto"/>
                                    <w:ind w:left="284"/>
                                    <w:rPr>
                                      <w:rFonts w:ascii="Times New Roman"/>
                                      <w:b/>
                                    </w:rPr>
                                  </w:pPr>
                                  <w:r>
                                    <w:rPr>
                                      <w:rFonts w:ascii="Times New Roman"/>
                                      <w:b/>
                                    </w:rPr>
                                    <w:t>Tamu Asing</w:t>
                                  </w:r>
                                </w:p>
                              </w:tc>
                            </w:tr>
                            <w:tr w:rsidR="008A6DF4" w14:paraId="08C076DF" w14:textId="77777777">
                              <w:trPr>
                                <w:trHeight w:val="368"/>
                              </w:trPr>
                              <w:tc>
                                <w:tcPr>
                                  <w:tcW w:w="946" w:type="dxa"/>
                                </w:tcPr>
                                <w:p w14:paraId="24AFD214" w14:textId="77777777" w:rsidR="008A6DF4" w:rsidRDefault="008A6DF4" w:rsidP="00C70893">
                                  <w:pPr>
                                    <w:pStyle w:val="TableParagraph"/>
                                    <w:spacing w:before="41" w:line="240" w:lineRule="auto"/>
                                    <w:ind w:left="284"/>
                                    <w:rPr>
                                      <w:rFonts w:ascii="Times New Roman"/>
                                    </w:rPr>
                                  </w:pPr>
                                  <w:r>
                                    <w:rPr>
                                      <w:rFonts w:ascii="Times New Roman"/>
                                    </w:rPr>
                                    <w:t>1</w:t>
                                  </w:r>
                                </w:p>
                              </w:tc>
                              <w:tc>
                                <w:tcPr>
                                  <w:tcW w:w="1307" w:type="dxa"/>
                                </w:tcPr>
                                <w:p w14:paraId="081B0104" w14:textId="77777777" w:rsidR="008A6DF4" w:rsidRDefault="008A6DF4" w:rsidP="00C70893">
                                  <w:pPr>
                                    <w:pStyle w:val="TableParagraph"/>
                                    <w:spacing w:before="41" w:line="240" w:lineRule="auto"/>
                                    <w:ind w:left="284"/>
                                    <w:rPr>
                                      <w:rFonts w:ascii="Times New Roman"/>
                                    </w:rPr>
                                  </w:pPr>
                                  <w:r>
                                    <w:rPr>
                                      <w:rFonts w:ascii="Times New Roman"/>
                                    </w:rPr>
                                    <w:t>Januari</w:t>
                                  </w:r>
                                </w:p>
                              </w:tc>
                              <w:tc>
                                <w:tcPr>
                                  <w:tcW w:w="2082" w:type="dxa"/>
                                </w:tcPr>
                                <w:p w14:paraId="0F02AF54" w14:textId="77777777" w:rsidR="008A6DF4" w:rsidRDefault="008A6DF4" w:rsidP="00C70893">
                                  <w:pPr>
                                    <w:pStyle w:val="TableParagraph"/>
                                    <w:spacing w:before="41" w:line="240" w:lineRule="auto"/>
                                    <w:ind w:left="284" w:right="249"/>
                                    <w:jc w:val="right"/>
                                    <w:rPr>
                                      <w:rFonts w:ascii="Times New Roman"/>
                                    </w:rPr>
                                  </w:pPr>
                                  <w:r>
                                    <w:rPr>
                                      <w:rFonts w:ascii="Times New Roman"/>
                                    </w:rPr>
                                    <w:t>86</w:t>
                                  </w:r>
                                </w:p>
                              </w:tc>
                              <w:tc>
                                <w:tcPr>
                                  <w:tcW w:w="1614" w:type="dxa"/>
                                </w:tcPr>
                                <w:p w14:paraId="750CD7D2" w14:textId="77777777" w:rsidR="008A6DF4" w:rsidRDefault="008A6DF4" w:rsidP="00C70893">
                                  <w:pPr>
                                    <w:pStyle w:val="TableParagraph"/>
                                    <w:spacing w:before="41" w:line="240" w:lineRule="auto"/>
                                    <w:ind w:left="284" w:right="195"/>
                                    <w:jc w:val="right"/>
                                    <w:rPr>
                                      <w:rFonts w:ascii="Times New Roman"/>
                                    </w:rPr>
                                  </w:pPr>
                                  <w:r>
                                    <w:rPr>
                                      <w:rFonts w:ascii="Times New Roman"/>
                                    </w:rPr>
                                    <w:t>14</w:t>
                                  </w:r>
                                </w:p>
                              </w:tc>
                            </w:tr>
                            <w:tr w:rsidR="008A6DF4" w14:paraId="1FA209EA" w14:textId="77777777">
                              <w:trPr>
                                <w:trHeight w:val="366"/>
                              </w:trPr>
                              <w:tc>
                                <w:tcPr>
                                  <w:tcW w:w="946" w:type="dxa"/>
                                </w:tcPr>
                                <w:p w14:paraId="5A9D0BEC" w14:textId="77777777" w:rsidR="008A6DF4" w:rsidRDefault="008A6DF4" w:rsidP="00C70893">
                                  <w:pPr>
                                    <w:pStyle w:val="TableParagraph"/>
                                    <w:spacing w:before="39" w:line="240" w:lineRule="auto"/>
                                    <w:ind w:left="284"/>
                                    <w:rPr>
                                      <w:rFonts w:ascii="Times New Roman"/>
                                    </w:rPr>
                                  </w:pPr>
                                  <w:r>
                                    <w:rPr>
                                      <w:rFonts w:ascii="Times New Roman"/>
                                    </w:rPr>
                                    <w:t>2</w:t>
                                  </w:r>
                                </w:p>
                              </w:tc>
                              <w:tc>
                                <w:tcPr>
                                  <w:tcW w:w="1307" w:type="dxa"/>
                                </w:tcPr>
                                <w:p w14:paraId="55DF3E71" w14:textId="77777777" w:rsidR="008A6DF4" w:rsidRDefault="008A6DF4" w:rsidP="00C70893">
                                  <w:pPr>
                                    <w:pStyle w:val="TableParagraph"/>
                                    <w:spacing w:before="39" w:line="240" w:lineRule="auto"/>
                                    <w:ind w:left="284"/>
                                    <w:rPr>
                                      <w:rFonts w:ascii="Times New Roman"/>
                                    </w:rPr>
                                  </w:pPr>
                                  <w:r>
                                    <w:rPr>
                                      <w:rFonts w:ascii="Times New Roman"/>
                                    </w:rPr>
                                    <w:t>Pebruari</w:t>
                                  </w:r>
                                </w:p>
                              </w:tc>
                              <w:tc>
                                <w:tcPr>
                                  <w:tcW w:w="2082" w:type="dxa"/>
                                </w:tcPr>
                                <w:p w14:paraId="706B497E" w14:textId="77777777" w:rsidR="008A6DF4" w:rsidRDefault="008A6DF4" w:rsidP="00C70893">
                                  <w:pPr>
                                    <w:pStyle w:val="TableParagraph"/>
                                    <w:spacing w:before="39" w:line="240" w:lineRule="auto"/>
                                    <w:ind w:left="284" w:right="249"/>
                                    <w:jc w:val="right"/>
                                    <w:rPr>
                                      <w:rFonts w:ascii="Times New Roman"/>
                                    </w:rPr>
                                  </w:pPr>
                                  <w:r>
                                    <w:rPr>
                                      <w:rFonts w:ascii="Times New Roman"/>
                                    </w:rPr>
                                    <w:t>81</w:t>
                                  </w:r>
                                </w:p>
                              </w:tc>
                              <w:tc>
                                <w:tcPr>
                                  <w:tcW w:w="1614" w:type="dxa"/>
                                </w:tcPr>
                                <w:p w14:paraId="5EEF5BCF" w14:textId="77777777" w:rsidR="008A6DF4" w:rsidRDefault="008A6DF4" w:rsidP="00C70893">
                                  <w:pPr>
                                    <w:pStyle w:val="TableParagraph"/>
                                    <w:spacing w:before="39" w:line="240" w:lineRule="auto"/>
                                    <w:ind w:left="284" w:right="195"/>
                                    <w:jc w:val="right"/>
                                    <w:rPr>
                                      <w:rFonts w:ascii="Times New Roman"/>
                                    </w:rPr>
                                  </w:pPr>
                                  <w:r>
                                    <w:rPr>
                                      <w:rFonts w:ascii="Times New Roman"/>
                                    </w:rPr>
                                    <w:t>19</w:t>
                                  </w:r>
                                </w:p>
                              </w:tc>
                            </w:tr>
                            <w:tr w:rsidR="008A6DF4" w14:paraId="1A79E589" w14:textId="77777777">
                              <w:trPr>
                                <w:trHeight w:val="368"/>
                              </w:trPr>
                              <w:tc>
                                <w:tcPr>
                                  <w:tcW w:w="946" w:type="dxa"/>
                                </w:tcPr>
                                <w:p w14:paraId="26631733" w14:textId="77777777" w:rsidR="008A6DF4" w:rsidRDefault="008A6DF4" w:rsidP="00C70893">
                                  <w:pPr>
                                    <w:pStyle w:val="TableParagraph"/>
                                    <w:spacing w:before="41" w:line="240" w:lineRule="auto"/>
                                    <w:ind w:left="284"/>
                                    <w:rPr>
                                      <w:rFonts w:ascii="Times New Roman"/>
                                    </w:rPr>
                                  </w:pPr>
                                  <w:r>
                                    <w:rPr>
                                      <w:rFonts w:ascii="Times New Roman"/>
                                    </w:rPr>
                                    <w:t>3</w:t>
                                  </w:r>
                                </w:p>
                              </w:tc>
                              <w:tc>
                                <w:tcPr>
                                  <w:tcW w:w="1307" w:type="dxa"/>
                                </w:tcPr>
                                <w:p w14:paraId="427DB40D" w14:textId="77777777" w:rsidR="008A6DF4" w:rsidRDefault="008A6DF4" w:rsidP="00C70893">
                                  <w:pPr>
                                    <w:pStyle w:val="TableParagraph"/>
                                    <w:spacing w:before="41" w:line="240" w:lineRule="auto"/>
                                    <w:ind w:left="284"/>
                                    <w:rPr>
                                      <w:rFonts w:ascii="Times New Roman"/>
                                    </w:rPr>
                                  </w:pPr>
                                  <w:r>
                                    <w:rPr>
                                      <w:rFonts w:ascii="Times New Roman"/>
                                    </w:rPr>
                                    <w:t>Maret</w:t>
                                  </w:r>
                                </w:p>
                              </w:tc>
                              <w:tc>
                                <w:tcPr>
                                  <w:tcW w:w="2082" w:type="dxa"/>
                                </w:tcPr>
                                <w:p w14:paraId="6B713D39" w14:textId="77777777" w:rsidR="008A6DF4" w:rsidRDefault="008A6DF4" w:rsidP="00C70893">
                                  <w:pPr>
                                    <w:pStyle w:val="TableParagraph"/>
                                    <w:spacing w:before="41" w:line="240" w:lineRule="auto"/>
                                    <w:ind w:left="284" w:right="249"/>
                                    <w:jc w:val="right"/>
                                    <w:rPr>
                                      <w:rFonts w:ascii="Times New Roman"/>
                                    </w:rPr>
                                  </w:pPr>
                                  <w:r>
                                    <w:rPr>
                                      <w:rFonts w:ascii="Times New Roman"/>
                                    </w:rPr>
                                    <w:t>80</w:t>
                                  </w:r>
                                </w:p>
                              </w:tc>
                              <w:tc>
                                <w:tcPr>
                                  <w:tcW w:w="1614" w:type="dxa"/>
                                </w:tcPr>
                                <w:p w14:paraId="7246A020" w14:textId="77777777" w:rsidR="008A6DF4" w:rsidRDefault="008A6DF4" w:rsidP="00C70893">
                                  <w:pPr>
                                    <w:pStyle w:val="TableParagraph"/>
                                    <w:spacing w:before="41" w:line="240" w:lineRule="auto"/>
                                    <w:ind w:left="284" w:right="195"/>
                                    <w:jc w:val="right"/>
                                    <w:rPr>
                                      <w:rFonts w:ascii="Times New Roman"/>
                                    </w:rPr>
                                  </w:pPr>
                                  <w:r>
                                    <w:rPr>
                                      <w:rFonts w:ascii="Times New Roman"/>
                                    </w:rPr>
                                    <w:t>20</w:t>
                                  </w:r>
                                </w:p>
                              </w:tc>
                            </w:tr>
                          </w:tbl>
                          <w:p w14:paraId="516780A0" w14:textId="77777777" w:rsidR="008A6DF4" w:rsidRDefault="008A6DF4" w:rsidP="00C70893">
                            <w:pPr>
                              <w:pStyle w:val="BodyText"/>
                              <w:ind w:left="28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04227" id="_x0000_t202" coordsize="21600,21600" o:spt="202" path="m,l,21600r21600,l21600,xe">
                <v:stroke joinstyle="miter"/>
                <v:path gradientshapeok="t" o:connecttype="rect"/>
              </v:shapetype>
              <v:shape id="Text Box 2" o:spid="_x0000_s1026" type="#_x0000_t202" style="position:absolute;margin-left:92.35pt;margin-top:3.55pt;width:299.1pt;height:8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" filled="f" stroked="f">
                <v:path arrowok="t"/>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46"/>
                        <w:gridCol w:w="1307"/>
                        <w:gridCol w:w="2082"/>
                        <w:gridCol w:w="1614"/>
                      </w:tblGrid>
                      <w:tr w:rsidR="008A6DF4" w14:paraId="57319862" w14:textId="77777777">
                        <w:trPr>
                          <w:trHeight w:val="423"/>
                        </w:trPr>
                        <w:tc>
                          <w:tcPr>
                            <w:tcW w:w="946" w:type="dxa"/>
                          </w:tcPr>
                          <w:p w14:paraId="603F819C" w14:textId="77777777" w:rsidR="008A6DF4" w:rsidRDefault="008A6DF4" w:rsidP="00C70893">
                            <w:pPr>
                              <w:pStyle w:val="TableParagraph"/>
                              <w:spacing w:before="67" w:line="240" w:lineRule="auto"/>
                              <w:ind w:left="284"/>
                              <w:rPr>
                                <w:rFonts w:ascii="Times New Roman"/>
                                <w:b/>
                              </w:rPr>
                            </w:pPr>
                            <w:r>
                              <w:rPr>
                                <w:rFonts w:ascii="Times New Roman"/>
                                <w:b/>
                              </w:rPr>
                              <w:t>No</w:t>
                            </w:r>
                          </w:p>
                        </w:tc>
                        <w:tc>
                          <w:tcPr>
                            <w:tcW w:w="1307" w:type="dxa"/>
                          </w:tcPr>
                          <w:p w14:paraId="7F5C34E1" w14:textId="77777777" w:rsidR="008A6DF4" w:rsidRDefault="008A6DF4" w:rsidP="00C70893">
                            <w:pPr>
                              <w:pStyle w:val="TableParagraph"/>
                              <w:spacing w:before="67" w:line="240" w:lineRule="auto"/>
                              <w:ind w:left="284"/>
                              <w:rPr>
                                <w:rFonts w:ascii="Times New Roman"/>
                                <w:b/>
                              </w:rPr>
                            </w:pPr>
                            <w:r>
                              <w:rPr>
                                <w:rFonts w:ascii="Times New Roman"/>
                                <w:b/>
                              </w:rPr>
                              <w:t>Bulan</w:t>
                            </w:r>
                          </w:p>
                        </w:tc>
                        <w:tc>
                          <w:tcPr>
                            <w:tcW w:w="2082" w:type="dxa"/>
                          </w:tcPr>
                          <w:p w14:paraId="0F659B92" w14:textId="77777777" w:rsidR="008A6DF4" w:rsidRDefault="008A6DF4" w:rsidP="00C70893">
                            <w:pPr>
                              <w:pStyle w:val="TableParagraph"/>
                              <w:spacing w:before="67" w:line="240" w:lineRule="auto"/>
                              <w:ind w:left="284"/>
                              <w:rPr>
                                <w:rFonts w:ascii="Times New Roman"/>
                                <w:b/>
                              </w:rPr>
                            </w:pPr>
                            <w:r>
                              <w:rPr>
                                <w:rFonts w:ascii="Times New Roman"/>
                                <w:b/>
                              </w:rPr>
                              <w:t>Tamu Domestik</w:t>
                            </w:r>
                          </w:p>
                        </w:tc>
                        <w:tc>
                          <w:tcPr>
                            <w:tcW w:w="1614" w:type="dxa"/>
                          </w:tcPr>
                          <w:p w14:paraId="480DDF05" w14:textId="77777777" w:rsidR="008A6DF4" w:rsidRDefault="008A6DF4" w:rsidP="00C70893">
                            <w:pPr>
                              <w:pStyle w:val="TableParagraph"/>
                              <w:spacing w:before="67" w:line="240" w:lineRule="auto"/>
                              <w:ind w:left="284"/>
                              <w:rPr>
                                <w:rFonts w:ascii="Times New Roman"/>
                                <w:b/>
                              </w:rPr>
                            </w:pPr>
                            <w:r>
                              <w:rPr>
                                <w:rFonts w:ascii="Times New Roman"/>
                                <w:b/>
                              </w:rPr>
                              <w:t>Tamu Asing</w:t>
                            </w:r>
                          </w:p>
                        </w:tc>
                      </w:tr>
                      <w:tr w:rsidR="008A6DF4" w14:paraId="08C076DF" w14:textId="77777777">
                        <w:trPr>
                          <w:trHeight w:val="368"/>
                        </w:trPr>
                        <w:tc>
                          <w:tcPr>
                            <w:tcW w:w="946" w:type="dxa"/>
                          </w:tcPr>
                          <w:p w14:paraId="24AFD214" w14:textId="77777777" w:rsidR="008A6DF4" w:rsidRDefault="008A6DF4" w:rsidP="00C70893">
                            <w:pPr>
                              <w:pStyle w:val="TableParagraph"/>
                              <w:spacing w:before="41" w:line="240" w:lineRule="auto"/>
                              <w:ind w:left="284"/>
                              <w:rPr>
                                <w:rFonts w:ascii="Times New Roman"/>
                              </w:rPr>
                            </w:pPr>
                            <w:r>
                              <w:rPr>
                                <w:rFonts w:ascii="Times New Roman"/>
                              </w:rPr>
                              <w:t>1</w:t>
                            </w:r>
                          </w:p>
                        </w:tc>
                        <w:tc>
                          <w:tcPr>
                            <w:tcW w:w="1307" w:type="dxa"/>
                          </w:tcPr>
                          <w:p w14:paraId="081B0104" w14:textId="77777777" w:rsidR="008A6DF4" w:rsidRDefault="008A6DF4" w:rsidP="00C70893">
                            <w:pPr>
                              <w:pStyle w:val="TableParagraph"/>
                              <w:spacing w:before="41" w:line="240" w:lineRule="auto"/>
                              <w:ind w:left="284"/>
                              <w:rPr>
                                <w:rFonts w:ascii="Times New Roman"/>
                              </w:rPr>
                            </w:pPr>
                            <w:r>
                              <w:rPr>
                                <w:rFonts w:ascii="Times New Roman"/>
                              </w:rPr>
                              <w:t>Januari</w:t>
                            </w:r>
                          </w:p>
                        </w:tc>
                        <w:tc>
                          <w:tcPr>
                            <w:tcW w:w="2082" w:type="dxa"/>
                          </w:tcPr>
                          <w:p w14:paraId="0F02AF54" w14:textId="77777777" w:rsidR="008A6DF4" w:rsidRDefault="008A6DF4" w:rsidP="00C70893">
                            <w:pPr>
                              <w:pStyle w:val="TableParagraph"/>
                              <w:spacing w:before="41" w:line="240" w:lineRule="auto"/>
                              <w:ind w:left="284" w:right="249"/>
                              <w:jc w:val="right"/>
                              <w:rPr>
                                <w:rFonts w:ascii="Times New Roman"/>
                              </w:rPr>
                            </w:pPr>
                            <w:r>
                              <w:rPr>
                                <w:rFonts w:ascii="Times New Roman"/>
                              </w:rPr>
                              <w:t>86</w:t>
                            </w:r>
                          </w:p>
                        </w:tc>
                        <w:tc>
                          <w:tcPr>
                            <w:tcW w:w="1614" w:type="dxa"/>
                          </w:tcPr>
                          <w:p w14:paraId="750CD7D2" w14:textId="77777777" w:rsidR="008A6DF4" w:rsidRDefault="008A6DF4" w:rsidP="00C70893">
                            <w:pPr>
                              <w:pStyle w:val="TableParagraph"/>
                              <w:spacing w:before="41" w:line="240" w:lineRule="auto"/>
                              <w:ind w:left="284" w:right="195"/>
                              <w:jc w:val="right"/>
                              <w:rPr>
                                <w:rFonts w:ascii="Times New Roman"/>
                              </w:rPr>
                            </w:pPr>
                            <w:r>
                              <w:rPr>
                                <w:rFonts w:ascii="Times New Roman"/>
                              </w:rPr>
                              <w:t>14</w:t>
                            </w:r>
                          </w:p>
                        </w:tc>
                      </w:tr>
                      <w:tr w:rsidR="008A6DF4" w14:paraId="1FA209EA" w14:textId="77777777">
                        <w:trPr>
                          <w:trHeight w:val="366"/>
                        </w:trPr>
                        <w:tc>
                          <w:tcPr>
                            <w:tcW w:w="946" w:type="dxa"/>
                          </w:tcPr>
                          <w:p w14:paraId="5A9D0BEC" w14:textId="77777777" w:rsidR="008A6DF4" w:rsidRDefault="008A6DF4" w:rsidP="00C70893">
                            <w:pPr>
                              <w:pStyle w:val="TableParagraph"/>
                              <w:spacing w:before="39" w:line="240" w:lineRule="auto"/>
                              <w:ind w:left="284"/>
                              <w:rPr>
                                <w:rFonts w:ascii="Times New Roman"/>
                              </w:rPr>
                            </w:pPr>
                            <w:r>
                              <w:rPr>
                                <w:rFonts w:ascii="Times New Roman"/>
                              </w:rPr>
                              <w:t>2</w:t>
                            </w:r>
                          </w:p>
                        </w:tc>
                        <w:tc>
                          <w:tcPr>
                            <w:tcW w:w="1307" w:type="dxa"/>
                          </w:tcPr>
                          <w:p w14:paraId="55DF3E71" w14:textId="77777777" w:rsidR="008A6DF4" w:rsidRDefault="008A6DF4" w:rsidP="00C70893">
                            <w:pPr>
                              <w:pStyle w:val="TableParagraph"/>
                              <w:spacing w:before="39" w:line="240" w:lineRule="auto"/>
                              <w:ind w:left="284"/>
                              <w:rPr>
                                <w:rFonts w:ascii="Times New Roman"/>
                              </w:rPr>
                            </w:pPr>
                            <w:r>
                              <w:rPr>
                                <w:rFonts w:ascii="Times New Roman"/>
                              </w:rPr>
                              <w:t>Pebruari</w:t>
                            </w:r>
                          </w:p>
                        </w:tc>
                        <w:tc>
                          <w:tcPr>
                            <w:tcW w:w="2082" w:type="dxa"/>
                          </w:tcPr>
                          <w:p w14:paraId="706B497E" w14:textId="77777777" w:rsidR="008A6DF4" w:rsidRDefault="008A6DF4" w:rsidP="00C70893">
                            <w:pPr>
                              <w:pStyle w:val="TableParagraph"/>
                              <w:spacing w:before="39" w:line="240" w:lineRule="auto"/>
                              <w:ind w:left="284" w:right="249"/>
                              <w:jc w:val="right"/>
                              <w:rPr>
                                <w:rFonts w:ascii="Times New Roman"/>
                              </w:rPr>
                            </w:pPr>
                            <w:r>
                              <w:rPr>
                                <w:rFonts w:ascii="Times New Roman"/>
                              </w:rPr>
                              <w:t>81</w:t>
                            </w:r>
                          </w:p>
                        </w:tc>
                        <w:tc>
                          <w:tcPr>
                            <w:tcW w:w="1614" w:type="dxa"/>
                          </w:tcPr>
                          <w:p w14:paraId="5EEF5BCF" w14:textId="77777777" w:rsidR="008A6DF4" w:rsidRDefault="008A6DF4" w:rsidP="00C70893">
                            <w:pPr>
                              <w:pStyle w:val="TableParagraph"/>
                              <w:spacing w:before="39" w:line="240" w:lineRule="auto"/>
                              <w:ind w:left="284" w:right="195"/>
                              <w:jc w:val="right"/>
                              <w:rPr>
                                <w:rFonts w:ascii="Times New Roman"/>
                              </w:rPr>
                            </w:pPr>
                            <w:r>
                              <w:rPr>
                                <w:rFonts w:ascii="Times New Roman"/>
                              </w:rPr>
                              <w:t>19</w:t>
                            </w:r>
                          </w:p>
                        </w:tc>
                      </w:tr>
                      <w:tr w:rsidR="008A6DF4" w14:paraId="1A79E589" w14:textId="77777777">
                        <w:trPr>
                          <w:trHeight w:val="368"/>
                        </w:trPr>
                        <w:tc>
                          <w:tcPr>
                            <w:tcW w:w="946" w:type="dxa"/>
                          </w:tcPr>
                          <w:p w14:paraId="26631733" w14:textId="77777777" w:rsidR="008A6DF4" w:rsidRDefault="008A6DF4" w:rsidP="00C70893">
                            <w:pPr>
                              <w:pStyle w:val="TableParagraph"/>
                              <w:spacing w:before="41" w:line="240" w:lineRule="auto"/>
                              <w:ind w:left="284"/>
                              <w:rPr>
                                <w:rFonts w:ascii="Times New Roman"/>
                              </w:rPr>
                            </w:pPr>
                            <w:r>
                              <w:rPr>
                                <w:rFonts w:ascii="Times New Roman"/>
                              </w:rPr>
                              <w:t>3</w:t>
                            </w:r>
                          </w:p>
                        </w:tc>
                        <w:tc>
                          <w:tcPr>
                            <w:tcW w:w="1307" w:type="dxa"/>
                          </w:tcPr>
                          <w:p w14:paraId="427DB40D" w14:textId="77777777" w:rsidR="008A6DF4" w:rsidRDefault="008A6DF4" w:rsidP="00C70893">
                            <w:pPr>
                              <w:pStyle w:val="TableParagraph"/>
                              <w:spacing w:before="41" w:line="240" w:lineRule="auto"/>
                              <w:ind w:left="284"/>
                              <w:rPr>
                                <w:rFonts w:ascii="Times New Roman"/>
                              </w:rPr>
                            </w:pPr>
                            <w:r>
                              <w:rPr>
                                <w:rFonts w:ascii="Times New Roman"/>
                              </w:rPr>
                              <w:t>Maret</w:t>
                            </w:r>
                          </w:p>
                        </w:tc>
                        <w:tc>
                          <w:tcPr>
                            <w:tcW w:w="2082" w:type="dxa"/>
                          </w:tcPr>
                          <w:p w14:paraId="6B713D39" w14:textId="77777777" w:rsidR="008A6DF4" w:rsidRDefault="008A6DF4" w:rsidP="00C70893">
                            <w:pPr>
                              <w:pStyle w:val="TableParagraph"/>
                              <w:spacing w:before="41" w:line="240" w:lineRule="auto"/>
                              <w:ind w:left="284" w:right="249"/>
                              <w:jc w:val="right"/>
                              <w:rPr>
                                <w:rFonts w:ascii="Times New Roman"/>
                              </w:rPr>
                            </w:pPr>
                            <w:r>
                              <w:rPr>
                                <w:rFonts w:ascii="Times New Roman"/>
                              </w:rPr>
                              <w:t>80</w:t>
                            </w:r>
                          </w:p>
                        </w:tc>
                        <w:tc>
                          <w:tcPr>
                            <w:tcW w:w="1614" w:type="dxa"/>
                          </w:tcPr>
                          <w:p w14:paraId="7246A020" w14:textId="77777777" w:rsidR="008A6DF4" w:rsidRDefault="008A6DF4" w:rsidP="00C70893">
                            <w:pPr>
                              <w:pStyle w:val="TableParagraph"/>
                              <w:spacing w:before="41" w:line="240" w:lineRule="auto"/>
                              <w:ind w:left="284" w:right="195"/>
                              <w:jc w:val="right"/>
                              <w:rPr>
                                <w:rFonts w:ascii="Times New Roman"/>
                              </w:rPr>
                            </w:pPr>
                            <w:r>
                              <w:rPr>
                                <w:rFonts w:ascii="Times New Roman"/>
                              </w:rPr>
                              <w:t>20</w:t>
                            </w:r>
                          </w:p>
                        </w:tc>
                      </w:tr>
                    </w:tbl>
                    <w:p w14:paraId="516780A0" w14:textId="77777777" w:rsidR="008A6DF4" w:rsidRDefault="008A6DF4" w:rsidP="00C70893">
                      <w:pPr>
                        <w:pStyle w:val="BodyText"/>
                        <w:ind w:left="284"/>
                      </w:pPr>
                    </w:p>
                  </w:txbxContent>
                </v:textbox>
                <w10:wrap anchorx="page"/>
              </v:shape>
            </w:pict>
          </mc:Fallback>
        </mc:AlternateContent>
      </w:r>
    </w:p>
    <w:p w14:paraId="4C95DB7F" w14:textId="77777777" w:rsidR="008A6DF4" w:rsidRPr="00C70893" w:rsidRDefault="008A6DF4" w:rsidP="00C70893">
      <w:pPr>
        <w:pStyle w:val="BodyText"/>
      </w:pPr>
    </w:p>
    <w:p w14:paraId="5DA6F469" w14:textId="77777777" w:rsidR="008A6DF4" w:rsidRPr="00C70893" w:rsidRDefault="008A6DF4" w:rsidP="00C70893">
      <w:pPr>
        <w:pStyle w:val="BodyText"/>
      </w:pPr>
    </w:p>
    <w:p w14:paraId="72C0E8CE" w14:textId="77777777" w:rsidR="008A6DF4" w:rsidRPr="00C70893" w:rsidRDefault="008A6DF4" w:rsidP="00C70893">
      <w:pPr>
        <w:pStyle w:val="Heading5"/>
        <w:ind w:left="0"/>
      </w:pPr>
    </w:p>
    <w:p w14:paraId="1794B674" w14:textId="77777777" w:rsidR="008A6DF4" w:rsidRPr="00C70893" w:rsidRDefault="008A6DF4" w:rsidP="00C70893">
      <w:pPr>
        <w:pStyle w:val="Heading5"/>
        <w:ind w:left="0"/>
      </w:pPr>
    </w:p>
    <w:p w14:paraId="3DB6637D" w14:textId="77777777" w:rsidR="00C70893" w:rsidRPr="00C70893" w:rsidRDefault="00C70893" w:rsidP="00C70893">
      <w:pPr>
        <w:pStyle w:val="Heading5"/>
        <w:ind w:left="0"/>
      </w:pPr>
    </w:p>
    <w:p w14:paraId="1E5720A8" w14:textId="77777777" w:rsidR="00C70893" w:rsidRPr="00C70893" w:rsidRDefault="00C70893" w:rsidP="00C70893">
      <w:pPr>
        <w:pStyle w:val="Heading5"/>
        <w:ind w:left="0"/>
      </w:pPr>
    </w:p>
    <w:p w14:paraId="68FB3AA8" w14:textId="08BB8D47" w:rsidR="008A6DF4" w:rsidRPr="00C70893" w:rsidRDefault="008A6DF4" w:rsidP="00C70893">
      <w:pPr>
        <w:pStyle w:val="Heading5"/>
        <w:ind w:left="426"/>
        <w:rPr>
          <w:b w:val="0"/>
          <w:bCs w:val="0"/>
        </w:rPr>
      </w:pPr>
      <w:r w:rsidRPr="00C70893">
        <w:rPr>
          <w:b w:val="0"/>
          <w:bCs w:val="0"/>
        </w:rPr>
        <w:t>Sumber: Data</w:t>
      </w:r>
      <w:r w:rsidR="00C70893" w:rsidRPr="00C70893">
        <w:rPr>
          <w:b w:val="0"/>
          <w:bCs w:val="0"/>
          <w:lang w:val="en-US"/>
        </w:rPr>
        <w:t>/Bahan Hukum</w:t>
      </w:r>
      <w:r w:rsidRPr="00C70893">
        <w:rPr>
          <w:b w:val="0"/>
          <w:bCs w:val="0"/>
        </w:rPr>
        <w:t xml:space="preserve"> Primer</w:t>
      </w:r>
      <w:r w:rsidR="00C70893" w:rsidRPr="00C70893">
        <w:rPr>
          <w:b w:val="0"/>
          <w:bCs w:val="0"/>
          <w:lang w:val="en-US"/>
        </w:rPr>
        <w:t>/Sekunder</w:t>
      </w:r>
      <w:r w:rsidRPr="00C70893">
        <w:rPr>
          <w:b w:val="0"/>
          <w:bCs w:val="0"/>
        </w:rPr>
        <w:t>, diolah, 2007 (Tahoma 11, Rata Kiri, 1 spasi)</w:t>
      </w:r>
    </w:p>
    <w:p w14:paraId="040089B2" w14:textId="77777777" w:rsidR="008A6DF4" w:rsidRPr="00C70893" w:rsidRDefault="008A6DF4" w:rsidP="00C70893">
      <w:pPr>
        <w:pStyle w:val="Heading5"/>
        <w:ind w:left="0"/>
      </w:pPr>
    </w:p>
    <w:p w14:paraId="112AE803" w14:textId="77777777" w:rsidR="008A6DF4" w:rsidRPr="00C70893" w:rsidRDefault="008A6DF4" w:rsidP="00C70893">
      <w:pPr>
        <w:pStyle w:val="Heading5"/>
        <w:ind w:left="0"/>
      </w:pPr>
    </w:p>
    <w:p w14:paraId="60C50F58" w14:textId="23AF24FE" w:rsidR="008A6DF4" w:rsidRPr="00C70893" w:rsidRDefault="008A6DF4" w:rsidP="00C70893">
      <w:pPr>
        <w:pStyle w:val="Heading5"/>
        <w:ind w:left="426"/>
      </w:pPr>
      <w:r w:rsidRPr="00C70893">
        <w:t>Gambar 1. Ilustrasi Pasal 18 (4) UU 32/2004 (Tahoma 11, Bold, Rata Kiri, 1 spasi)</w:t>
      </w:r>
    </w:p>
    <w:p w14:paraId="13A4FB84" w14:textId="77777777" w:rsidR="008A6DF4" w:rsidRPr="00C70893" w:rsidRDefault="008A6DF4" w:rsidP="00C70893">
      <w:pPr>
        <w:rPr>
          <w:rFonts w:ascii="Tahoma" w:hAnsi="Tahoma" w:cs="Tahoma"/>
          <w:sz w:val="22"/>
          <w:szCs w:val="22"/>
        </w:rPr>
      </w:pPr>
    </w:p>
    <w:p w14:paraId="3C005530" w14:textId="77777777" w:rsidR="008A6DF4" w:rsidRPr="00C70893" w:rsidRDefault="008A6DF4" w:rsidP="00C70893">
      <w:pPr>
        <w:ind w:left="426"/>
        <w:rPr>
          <w:rFonts w:ascii="Tahoma" w:hAnsi="Tahoma" w:cs="Tahoma"/>
          <w:sz w:val="22"/>
          <w:szCs w:val="22"/>
        </w:rPr>
      </w:pPr>
      <w:r w:rsidRPr="00C70893">
        <w:rPr>
          <w:rFonts w:ascii="Tahoma" w:hAnsi="Tahoma" w:cs="Tahoma"/>
          <w:noProof/>
          <w:sz w:val="22"/>
          <w:szCs w:val="22"/>
        </w:rPr>
        <w:drawing>
          <wp:inline distT="0" distB="0" distL="0" distR="0" wp14:anchorId="488AFE0B" wp14:editId="1740D460">
            <wp:extent cx="2531778" cy="1423797"/>
            <wp:effectExtent l="0" t="0" r="0" b="0"/>
            <wp:docPr id="67" name="image33.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33.jpeg" descr="Diagram&#10;&#10;Description automatically generated"/>
                    <pic:cNvPicPr/>
                  </pic:nvPicPr>
                  <pic:blipFill>
                    <a:blip r:embed="rId7" cstate="print"/>
                    <a:stretch>
                      <a:fillRect/>
                    </a:stretch>
                  </pic:blipFill>
                  <pic:spPr>
                    <a:xfrm>
                      <a:off x="0" y="0"/>
                      <a:ext cx="2531778" cy="1423797"/>
                    </a:xfrm>
                    <a:prstGeom prst="rect">
                      <a:avLst/>
                    </a:prstGeom>
                  </pic:spPr>
                </pic:pic>
              </a:graphicData>
            </a:graphic>
          </wp:inline>
        </w:drawing>
      </w:r>
    </w:p>
    <w:p w14:paraId="570F04A5" w14:textId="3ABCC4C7" w:rsidR="008A6DF4" w:rsidRPr="00C70893" w:rsidRDefault="008A6DF4" w:rsidP="00C70893">
      <w:pPr>
        <w:ind w:left="426"/>
        <w:rPr>
          <w:rFonts w:ascii="Tahoma" w:hAnsi="Tahoma" w:cs="Tahoma"/>
          <w:bCs/>
          <w:sz w:val="22"/>
          <w:szCs w:val="22"/>
        </w:rPr>
      </w:pPr>
      <w:r w:rsidRPr="00C70893">
        <w:rPr>
          <w:rFonts w:ascii="Tahoma" w:hAnsi="Tahoma" w:cs="Tahoma"/>
          <w:bCs/>
          <w:sz w:val="22"/>
          <w:szCs w:val="22"/>
        </w:rPr>
        <w:t xml:space="preserve">Sumber: </w:t>
      </w:r>
      <w:r w:rsidR="00C70893" w:rsidRPr="00C70893">
        <w:rPr>
          <w:rFonts w:ascii="Tahoma" w:hAnsi="Tahoma" w:cs="Tahoma"/>
          <w:sz w:val="22"/>
          <w:szCs w:val="22"/>
        </w:rPr>
        <w:t>Data</w:t>
      </w:r>
      <w:r w:rsidR="00C70893" w:rsidRPr="00C70893">
        <w:rPr>
          <w:rFonts w:ascii="Tahoma" w:hAnsi="Tahoma" w:cs="Tahoma"/>
          <w:sz w:val="22"/>
          <w:szCs w:val="22"/>
          <w:lang w:val="en-US"/>
        </w:rPr>
        <w:t>/Bahan Hukum</w:t>
      </w:r>
      <w:r w:rsidR="00C70893" w:rsidRPr="00C70893">
        <w:rPr>
          <w:rFonts w:ascii="Tahoma" w:hAnsi="Tahoma" w:cs="Tahoma"/>
          <w:sz w:val="22"/>
          <w:szCs w:val="22"/>
        </w:rPr>
        <w:t xml:space="preserve"> Primer</w:t>
      </w:r>
      <w:r w:rsidR="00C70893" w:rsidRPr="00C70893">
        <w:rPr>
          <w:rFonts w:ascii="Tahoma" w:hAnsi="Tahoma" w:cs="Tahoma"/>
          <w:sz w:val="22"/>
          <w:szCs w:val="22"/>
          <w:lang w:val="en-US"/>
        </w:rPr>
        <w:t>/Sekunder</w:t>
      </w:r>
      <w:r w:rsidRPr="00C70893">
        <w:rPr>
          <w:rFonts w:ascii="Tahoma" w:hAnsi="Tahoma" w:cs="Tahoma"/>
          <w:bCs/>
          <w:sz w:val="22"/>
          <w:szCs w:val="22"/>
        </w:rPr>
        <w:t>, diolah, 2007</w:t>
      </w:r>
      <w:r w:rsidR="00C70893" w:rsidRPr="00C70893">
        <w:rPr>
          <w:rFonts w:ascii="Tahoma" w:hAnsi="Tahoma" w:cs="Tahoma"/>
          <w:bCs/>
          <w:sz w:val="22"/>
          <w:szCs w:val="22"/>
        </w:rPr>
        <w:t>..</w:t>
      </w:r>
      <w:r w:rsidRPr="00C70893">
        <w:rPr>
          <w:rFonts w:ascii="Tahoma" w:hAnsi="Tahoma" w:cs="Tahoma"/>
          <w:bCs/>
          <w:sz w:val="22"/>
          <w:szCs w:val="22"/>
        </w:rPr>
        <w:t xml:space="preserve"> (Tahoma 11, Rata Kiri, 1 spasi)</w:t>
      </w:r>
    </w:p>
    <w:p w14:paraId="77D19BCB" w14:textId="77777777" w:rsidR="008A6DF4" w:rsidRPr="00C70893" w:rsidRDefault="008A6DF4" w:rsidP="00C70893">
      <w:pPr>
        <w:rPr>
          <w:rFonts w:ascii="Tahoma" w:hAnsi="Tahoma" w:cs="Tahoma"/>
          <w:b/>
          <w:sz w:val="22"/>
          <w:szCs w:val="22"/>
        </w:rPr>
      </w:pPr>
    </w:p>
    <w:p w14:paraId="602BF871" w14:textId="77777777" w:rsidR="008A6DF4" w:rsidRPr="00C70893" w:rsidRDefault="008A6DF4" w:rsidP="00C70893">
      <w:pPr>
        <w:rPr>
          <w:rFonts w:ascii="Tahoma" w:hAnsi="Tahoma" w:cs="Tahoma"/>
          <w:b/>
          <w:sz w:val="22"/>
          <w:szCs w:val="22"/>
        </w:rPr>
      </w:pPr>
    </w:p>
    <w:p w14:paraId="63A161BA" w14:textId="77777777" w:rsidR="008A6DF4" w:rsidRPr="00C70893" w:rsidRDefault="008A6DF4" w:rsidP="00C70893">
      <w:pPr>
        <w:rPr>
          <w:rFonts w:ascii="Tahoma" w:hAnsi="Tahoma" w:cs="Tahoma"/>
          <w:b/>
          <w:sz w:val="22"/>
          <w:szCs w:val="22"/>
        </w:rPr>
      </w:pPr>
    </w:p>
    <w:p w14:paraId="412F1342" w14:textId="19620CD6" w:rsidR="008A6DF4" w:rsidRPr="00C70893" w:rsidRDefault="00C70893" w:rsidP="00C70893">
      <w:pPr>
        <w:tabs>
          <w:tab w:val="left" w:pos="426"/>
        </w:tabs>
        <w:rPr>
          <w:rFonts w:ascii="Tahoma" w:hAnsi="Tahoma" w:cs="Tahoma"/>
          <w:b/>
          <w:sz w:val="22"/>
          <w:szCs w:val="22"/>
        </w:rPr>
      </w:pPr>
      <w:r w:rsidRPr="00C70893">
        <w:rPr>
          <w:rFonts w:ascii="Tahoma" w:hAnsi="Tahoma" w:cs="Tahoma"/>
          <w:b/>
          <w:sz w:val="22"/>
          <w:szCs w:val="22"/>
        </w:rPr>
        <w:t>C.</w:t>
      </w:r>
      <w:r w:rsidRPr="00C70893">
        <w:rPr>
          <w:rFonts w:ascii="Tahoma" w:hAnsi="Tahoma" w:cs="Tahoma"/>
          <w:b/>
          <w:sz w:val="22"/>
          <w:szCs w:val="22"/>
        </w:rPr>
        <w:tab/>
      </w:r>
      <w:r w:rsidR="008A6DF4" w:rsidRPr="00C70893">
        <w:rPr>
          <w:rFonts w:ascii="Tahoma" w:hAnsi="Tahoma" w:cs="Tahoma"/>
          <w:b/>
          <w:sz w:val="22"/>
          <w:szCs w:val="22"/>
        </w:rPr>
        <w:t>Singkatan dalam Footnote</w:t>
      </w:r>
    </w:p>
    <w:p w14:paraId="6CDBCA38" w14:textId="52857E6E" w:rsidR="008A6DF4" w:rsidRPr="00C70893" w:rsidRDefault="008A6DF4" w:rsidP="00C70893">
      <w:pPr>
        <w:pStyle w:val="ListParagraph"/>
        <w:numPr>
          <w:ilvl w:val="0"/>
          <w:numId w:val="15"/>
        </w:numPr>
        <w:tabs>
          <w:tab w:val="left" w:pos="1065"/>
          <w:tab w:val="left" w:pos="1066"/>
        </w:tabs>
        <w:ind w:left="851"/>
      </w:pPr>
      <w:r w:rsidRPr="00C70893">
        <w:t>Ibid, kependekan dari ibidem yang berarti ‘di tempat yang sama dan belum</w:t>
      </w:r>
      <w:r w:rsidRPr="00C70893">
        <w:rPr>
          <w:spacing w:val="-20"/>
        </w:rPr>
        <w:t xml:space="preserve"> </w:t>
      </w:r>
      <w:r w:rsidRPr="00C70893">
        <w:t>diselingi</w:t>
      </w:r>
      <w:r w:rsidR="00C70893" w:rsidRPr="00C70893">
        <w:rPr>
          <w:lang w:val="en-US"/>
        </w:rPr>
        <w:t xml:space="preserve"> </w:t>
      </w:r>
      <w:r w:rsidRPr="00C70893">
        <w:t>dengan kutipan lain’.</w:t>
      </w:r>
    </w:p>
    <w:p w14:paraId="46E9B1B7" w14:textId="77777777" w:rsidR="008A6DF4" w:rsidRPr="00C70893" w:rsidRDefault="008A6DF4" w:rsidP="00C70893">
      <w:pPr>
        <w:pStyle w:val="ListParagraph"/>
        <w:numPr>
          <w:ilvl w:val="0"/>
          <w:numId w:val="15"/>
        </w:numPr>
        <w:tabs>
          <w:tab w:val="left" w:pos="1067"/>
          <w:tab w:val="left" w:pos="1068"/>
        </w:tabs>
        <w:ind w:left="851" w:right="212"/>
      </w:pPr>
      <w:r w:rsidRPr="00C70893">
        <w:t>Op.cit., singkatan dari opere citato, artinya ’dalam karangan yang telah disebut dan diselingi dengan sumber</w:t>
      </w:r>
      <w:r w:rsidRPr="00C70893">
        <w:rPr>
          <w:spacing w:val="-4"/>
        </w:rPr>
        <w:t xml:space="preserve"> </w:t>
      </w:r>
      <w:r w:rsidRPr="00C70893">
        <w:t>lain’.</w:t>
      </w:r>
    </w:p>
    <w:p w14:paraId="38F6AF10" w14:textId="54CE1146" w:rsidR="008A6DF4" w:rsidRPr="00C70893" w:rsidRDefault="008A6DF4" w:rsidP="00C70893">
      <w:pPr>
        <w:pStyle w:val="ListParagraph"/>
        <w:numPr>
          <w:ilvl w:val="0"/>
          <w:numId w:val="15"/>
        </w:numPr>
        <w:tabs>
          <w:tab w:val="left" w:pos="1067"/>
          <w:tab w:val="left" w:pos="1068"/>
        </w:tabs>
        <w:ind w:left="851" w:right="211"/>
      </w:pPr>
      <w:r w:rsidRPr="00C70893">
        <w:t>Loc.cit, kependekan dari loco citato, artinya ‘di tempat yang telah disebut’. loc. Cit digunakan jika kita menunjuk ke halaman yang sama dari suatu sumber yang telah</w:t>
      </w:r>
      <w:r w:rsidRPr="00C70893">
        <w:rPr>
          <w:spacing w:val="-33"/>
        </w:rPr>
        <w:t xml:space="preserve"> </w:t>
      </w:r>
      <w:r w:rsidRPr="00C70893">
        <w:t>disebut.</w:t>
      </w:r>
    </w:p>
    <w:p w14:paraId="6AA6CDDB" w14:textId="77777777" w:rsidR="008A6DF4" w:rsidRPr="00C70893" w:rsidRDefault="008A6DF4" w:rsidP="00C70893">
      <w:pPr>
        <w:pStyle w:val="Heading5"/>
        <w:ind w:left="426"/>
        <w:rPr>
          <w:b w:val="0"/>
          <w:bCs w:val="0"/>
        </w:rPr>
      </w:pPr>
      <w:r w:rsidRPr="00C70893">
        <w:rPr>
          <w:b w:val="0"/>
          <w:bCs w:val="0"/>
        </w:rPr>
        <w:t>Contoh Penulisannya:</w:t>
      </w:r>
    </w:p>
    <w:p w14:paraId="1C342A9F" w14:textId="77777777" w:rsidR="008A6DF4" w:rsidRPr="00C70893" w:rsidRDefault="008A6DF4" w:rsidP="00C70893">
      <w:pPr>
        <w:pStyle w:val="ListParagraph"/>
        <w:numPr>
          <w:ilvl w:val="0"/>
          <w:numId w:val="14"/>
        </w:numPr>
        <w:tabs>
          <w:tab w:val="left" w:pos="851"/>
        </w:tabs>
        <w:ind w:left="851" w:hanging="425"/>
      </w:pPr>
      <w:r w:rsidRPr="00C70893">
        <w:rPr>
          <w:b/>
        </w:rPr>
        <w:t>Ibid</w:t>
      </w:r>
      <w:r w:rsidRPr="00C70893">
        <w:t>.</w:t>
      </w:r>
    </w:p>
    <w:p w14:paraId="1853C3FF" w14:textId="6D02EE77" w:rsidR="008A6DF4" w:rsidRPr="00C70893" w:rsidRDefault="00C70893" w:rsidP="00C70893">
      <w:pPr>
        <w:pStyle w:val="BodyText"/>
        <w:tabs>
          <w:tab w:val="left" w:pos="851"/>
        </w:tabs>
        <w:ind w:left="851" w:right="352" w:hanging="425"/>
      </w:pPr>
      <w:r w:rsidRPr="00C70893">
        <w:tab/>
      </w:r>
      <w:r w:rsidR="008A6DF4" w:rsidRPr="00C70893">
        <w:t xml:space="preserve">Malcolm N. Shaw, </w:t>
      </w:r>
      <w:r w:rsidR="008A6DF4" w:rsidRPr="00C70893">
        <w:rPr>
          <w:i/>
        </w:rPr>
        <w:t xml:space="preserve">International Law </w:t>
      </w:r>
      <w:r w:rsidR="008A6DF4" w:rsidRPr="00C70893">
        <w:t>(Cambridge: Cambridge University Press, 1994), pp. 5-6.</w:t>
      </w:r>
    </w:p>
    <w:p w14:paraId="7971A26B" w14:textId="40EAD8D0" w:rsidR="008A6DF4" w:rsidRPr="00C70893" w:rsidRDefault="00C70893" w:rsidP="00C70893">
      <w:pPr>
        <w:pStyle w:val="BodyText"/>
        <w:tabs>
          <w:tab w:val="left" w:pos="851"/>
        </w:tabs>
        <w:ind w:left="851" w:hanging="425"/>
      </w:pPr>
      <w:r w:rsidRPr="00C70893">
        <w:rPr>
          <w:i/>
        </w:rPr>
        <w:tab/>
      </w:r>
      <w:r w:rsidR="008A6DF4" w:rsidRPr="00C70893">
        <w:rPr>
          <w:i/>
        </w:rPr>
        <w:t xml:space="preserve">Ibid., </w:t>
      </w:r>
      <w:r w:rsidR="008A6DF4" w:rsidRPr="00C70893">
        <w:t>p. 2. (Jika berbeda halaman)</w:t>
      </w:r>
    </w:p>
    <w:p w14:paraId="1770E39A" w14:textId="77777777" w:rsidR="008A6DF4" w:rsidRPr="00C70893" w:rsidRDefault="008A6DF4" w:rsidP="00C70893">
      <w:pPr>
        <w:pStyle w:val="Heading5"/>
        <w:numPr>
          <w:ilvl w:val="0"/>
          <w:numId w:val="14"/>
        </w:numPr>
        <w:tabs>
          <w:tab w:val="left" w:pos="851"/>
        </w:tabs>
        <w:ind w:left="851" w:hanging="425"/>
      </w:pPr>
      <w:r w:rsidRPr="00C70893">
        <w:t>op.cit.</w:t>
      </w:r>
    </w:p>
    <w:p w14:paraId="60D840D1" w14:textId="0C8C7A55" w:rsidR="008A6DF4" w:rsidRPr="00C70893" w:rsidRDefault="00C70893" w:rsidP="00C70893">
      <w:pPr>
        <w:pStyle w:val="BodyText"/>
        <w:tabs>
          <w:tab w:val="left" w:pos="851"/>
        </w:tabs>
        <w:ind w:left="851" w:right="352" w:hanging="425"/>
      </w:pPr>
      <w:r w:rsidRPr="00C70893">
        <w:tab/>
      </w:r>
      <w:r w:rsidR="008A6DF4" w:rsidRPr="00C70893">
        <w:t xml:space="preserve">Malcolm N. Shaw, </w:t>
      </w:r>
      <w:r w:rsidR="008A6DF4" w:rsidRPr="00C70893">
        <w:rPr>
          <w:i/>
        </w:rPr>
        <w:t xml:space="preserve">International Law </w:t>
      </w:r>
      <w:r w:rsidR="008A6DF4" w:rsidRPr="00C70893">
        <w:t>(Cambridge: Cambridge University Press, 1994), pp. 5-6.</w:t>
      </w:r>
    </w:p>
    <w:p w14:paraId="633B82C4" w14:textId="043DCF65" w:rsidR="008A6DF4" w:rsidRPr="00C70893" w:rsidRDefault="00C70893" w:rsidP="00C70893">
      <w:pPr>
        <w:tabs>
          <w:tab w:val="left" w:pos="851"/>
        </w:tabs>
        <w:ind w:left="851" w:right="290" w:hanging="425"/>
        <w:rPr>
          <w:rFonts w:ascii="Tahoma" w:hAnsi="Tahoma" w:cs="Tahoma"/>
          <w:sz w:val="22"/>
          <w:szCs w:val="22"/>
        </w:rPr>
      </w:pPr>
      <w:r w:rsidRPr="00C70893">
        <w:rPr>
          <w:rFonts w:ascii="Tahoma" w:hAnsi="Tahoma" w:cs="Tahoma"/>
          <w:sz w:val="22"/>
          <w:szCs w:val="22"/>
        </w:rPr>
        <w:tab/>
      </w:r>
      <w:r w:rsidR="008A6DF4" w:rsidRPr="00C70893">
        <w:rPr>
          <w:rFonts w:ascii="Tahoma" w:hAnsi="Tahoma" w:cs="Tahoma"/>
          <w:sz w:val="22"/>
          <w:szCs w:val="22"/>
        </w:rPr>
        <w:t xml:space="preserve">Richard M. Buxbaum </w:t>
      </w:r>
      <w:r w:rsidR="008A6DF4" w:rsidRPr="00C70893">
        <w:rPr>
          <w:rFonts w:ascii="Tahoma" w:hAnsi="Tahoma" w:cs="Tahoma"/>
          <w:i/>
          <w:sz w:val="22"/>
          <w:szCs w:val="22"/>
        </w:rPr>
        <w:t xml:space="preserve">et al., European Economic and Business Law, </w:t>
      </w:r>
      <w:r w:rsidR="008A6DF4" w:rsidRPr="00C70893">
        <w:rPr>
          <w:rFonts w:ascii="Tahoma" w:hAnsi="Tahoma" w:cs="Tahoma"/>
          <w:sz w:val="22"/>
          <w:szCs w:val="22"/>
        </w:rPr>
        <w:t>2</w:t>
      </w:r>
      <w:r w:rsidR="008A6DF4" w:rsidRPr="00C70893">
        <w:rPr>
          <w:rFonts w:ascii="Tahoma" w:hAnsi="Tahoma" w:cs="Tahoma"/>
          <w:position w:val="8"/>
          <w:sz w:val="22"/>
          <w:szCs w:val="22"/>
        </w:rPr>
        <w:t xml:space="preserve">nd </w:t>
      </w:r>
      <w:r w:rsidR="008A6DF4" w:rsidRPr="00C70893">
        <w:rPr>
          <w:rFonts w:ascii="Tahoma" w:hAnsi="Tahoma" w:cs="Tahoma"/>
          <w:sz w:val="22"/>
          <w:szCs w:val="22"/>
        </w:rPr>
        <w:t>ed., (Germany: de Gruyter, 1996), p. 280.</w:t>
      </w:r>
    </w:p>
    <w:p w14:paraId="7D14882B" w14:textId="524A183A" w:rsidR="008A6DF4" w:rsidRPr="00C70893" w:rsidRDefault="00C70893" w:rsidP="00C70893">
      <w:pPr>
        <w:tabs>
          <w:tab w:val="left" w:pos="851"/>
        </w:tabs>
        <w:ind w:left="851" w:hanging="425"/>
        <w:rPr>
          <w:rFonts w:ascii="Tahoma" w:hAnsi="Tahoma" w:cs="Tahoma"/>
          <w:sz w:val="22"/>
          <w:szCs w:val="22"/>
        </w:rPr>
      </w:pPr>
      <w:r w:rsidRPr="00C70893">
        <w:rPr>
          <w:rFonts w:ascii="Tahoma" w:hAnsi="Tahoma" w:cs="Tahoma"/>
          <w:sz w:val="22"/>
          <w:szCs w:val="22"/>
        </w:rPr>
        <w:tab/>
      </w:r>
      <w:r w:rsidR="008A6DF4" w:rsidRPr="00C70893">
        <w:rPr>
          <w:rFonts w:ascii="Tahoma" w:hAnsi="Tahoma" w:cs="Tahoma"/>
          <w:sz w:val="22"/>
          <w:szCs w:val="22"/>
        </w:rPr>
        <w:t xml:space="preserve">Shaw, </w:t>
      </w:r>
      <w:r w:rsidR="008A6DF4" w:rsidRPr="00C70893">
        <w:rPr>
          <w:rFonts w:ascii="Tahoma" w:hAnsi="Tahoma" w:cs="Tahoma"/>
          <w:i/>
          <w:sz w:val="22"/>
          <w:szCs w:val="22"/>
        </w:rPr>
        <w:t>op.cit</w:t>
      </w:r>
      <w:r w:rsidR="008A6DF4" w:rsidRPr="00C70893">
        <w:rPr>
          <w:rFonts w:ascii="Tahoma" w:hAnsi="Tahoma" w:cs="Tahoma"/>
          <w:sz w:val="22"/>
          <w:szCs w:val="22"/>
        </w:rPr>
        <w:t>.,</w:t>
      </w:r>
      <w:r w:rsidR="008A6DF4" w:rsidRPr="00C70893">
        <w:rPr>
          <w:rFonts w:ascii="Tahoma" w:hAnsi="Tahoma" w:cs="Tahoma"/>
          <w:spacing w:val="-30"/>
          <w:sz w:val="22"/>
          <w:szCs w:val="22"/>
        </w:rPr>
        <w:t xml:space="preserve"> </w:t>
      </w:r>
      <w:r w:rsidR="008A6DF4" w:rsidRPr="00C70893">
        <w:rPr>
          <w:rFonts w:ascii="Tahoma" w:hAnsi="Tahoma" w:cs="Tahoma"/>
          <w:sz w:val="22"/>
          <w:szCs w:val="22"/>
        </w:rPr>
        <w:t>p.10</w:t>
      </w:r>
    </w:p>
    <w:p w14:paraId="17B8DA33" w14:textId="77777777" w:rsidR="008A6DF4" w:rsidRPr="00C70893" w:rsidRDefault="008A6DF4" w:rsidP="00C70893">
      <w:pPr>
        <w:pStyle w:val="Heading5"/>
        <w:numPr>
          <w:ilvl w:val="0"/>
          <w:numId w:val="14"/>
        </w:numPr>
        <w:tabs>
          <w:tab w:val="left" w:pos="851"/>
        </w:tabs>
        <w:ind w:left="851" w:hanging="425"/>
      </w:pPr>
      <w:r w:rsidRPr="00C70893">
        <w:t>loc.cit.</w:t>
      </w:r>
    </w:p>
    <w:p w14:paraId="2997A4AE" w14:textId="7F904E4B" w:rsidR="008A6DF4" w:rsidRPr="00C70893" w:rsidRDefault="00C70893" w:rsidP="00C70893">
      <w:pPr>
        <w:pStyle w:val="BodyText"/>
        <w:tabs>
          <w:tab w:val="left" w:pos="851"/>
        </w:tabs>
        <w:ind w:left="851" w:right="352" w:hanging="425"/>
      </w:pPr>
      <w:r w:rsidRPr="00C70893">
        <w:tab/>
      </w:r>
      <w:r w:rsidR="008A6DF4" w:rsidRPr="00C70893">
        <w:t xml:space="preserve">Malcolm N. Shaw, </w:t>
      </w:r>
      <w:r w:rsidR="008A6DF4" w:rsidRPr="00C70893">
        <w:rPr>
          <w:i/>
        </w:rPr>
        <w:t xml:space="preserve">International Law </w:t>
      </w:r>
      <w:r w:rsidR="008A6DF4" w:rsidRPr="00C70893">
        <w:t>(Cambridge: Cambridge University Press, 1994), pp. 5-6.</w:t>
      </w:r>
    </w:p>
    <w:p w14:paraId="39956BFF" w14:textId="5E18A2A8" w:rsidR="008A6DF4" w:rsidRPr="00C70893" w:rsidRDefault="00C70893" w:rsidP="00C70893">
      <w:pPr>
        <w:tabs>
          <w:tab w:val="left" w:pos="851"/>
        </w:tabs>
        <w:ind w:left="851" w:hanging="425"/>
        <w:rPr>
          <w:rFonts w:ascii="Tahoma" w:hAnsi="Tahoma" w:cs="Tahoma"/>
          <w:sz w:val="22"/>
          <w:szCs w:val="22"/>
        </w:rPr>
      </w:pPr>
      <w:r w:rsidRPr="00C70893">
        <w:rPr>
          <w:rFonts w:ascii="Tahoma" w:hAnsi="Tahoma" w:cs="Tahoma"/>
          <w:sz w:val="22"/>
          <w:szCs w:val="22"/>
        </w:rPr>
        <w:lastRenderedPageBreak/>
        <w:tab/>
      </w:r>
      <w:r w:rsidR="008A6DF4" w:rsidRPr="00C70893">
        <w:rPr>
          <w:rFonts w:ascii="Tahoma" w:hAnsi="Tahoma" w:cs="Tahoma"/>
          <w:sz w:val="22"/>
          <w:szCs w:val="22"/>
        </w:rPr>
        <w:t xml:space="preserve">Richard M. Buxbaum </w:t>
      </w:r>
      <w:r w:rsidR="008A6DF4" w:rsidRPr="00C70893">
        <w:rPr>
          <w:rFonts w:ascii="Tahoma" w:hAnsi="Tahoma" w:cs="Tahoma"/>
          <w:i/>
          <w:sz w:val="22"/>
          <w:szCs w:val="22"/>
        </w:rPr>
        <w:t>et al., European Economic and Business Law</w:t>
      </w:r>
      <w:r w:rsidR="008A6DF4" w:rsidRPr="00C70893">
        <w:rPr>
          <w:rFonts w:ascii="Tahoma" w:hAnsi="Tahoma" w:cs="Tahoma"/>
          <w:sz w:val="22"/>
          <w:szCs w:val="22"/>
        </w:rPr>
        <w:t>, 2</w:t>
      </w:r>
      <w:r w:rsidR="008A6DF4" w:rsidRPr="00C70893">
        <w:rPr>
          <w:rFonts w:ascii="Tahoma" w:hAnsi="Tahoma" w:cs="Tahoma"/>
          <w:position w:val="8"/>
          <w:sz w:val="22"/>
          <w:szCs w:val="22"/>
        </w:rPr>
        <w:t xml:space="preserve">nd </w:t>
      </w:r>
      <w:r w:rsidR="008A6DF4" w:rsidRPr="00C70893">
        <w:rPr>
          <w:rFonts w:ascii="Tahoma" w:hAnsi="Tahoma" w:cs="Tahoma"/>
          <w:sz w:val="22"/>
          <w:szCs w:val="22"/>
        </w:rPr>
        <w:t>ed., (Germany: de Gruyter, 1996), p. 280.</w:t>
      </w:r>
    </w:p>
    <w:p w14:paraId="345CE5BC" w14:textId="7224FA58" w:rsidR="008A6DF4" w:rsidRPr="00C70893" w:rsidRDefault="00C70893" w:rsidP="00C70893">
      <w:pPr>
        <w:tabs>
          <w:tab w:val="left" w:pos="851"/>
        </w:tabs>
        <w:ind w:left="851" w:hanging="425"/>
        <w:rPr>
          <w:rFonts w:ascii="Tahoma" w:hAnsi="Tahoma" w:cs="Tahoma"/>
          <w:i/>
          <w:sz w:val="22"/>
          <w:szCs w:val="22"/>
        </w:rPr>
      </w:pPr>
      <w:r w:rsidRPr="00C70893">
        <w:rPr>
          <w:rFonts w:ascii="Tahoma" w:hAnsi="Tahoma" w:cs="Tahoma"/>
          <w:sz w:val="22"/>
          <w:szCs w:val="22"/>
        </w:rPr>
        <w:tab/>
      </w:r>
      <w:r w:rsidR="008A6DF4" w:rsidRPr="00C70893">
        <w:rPr>
          <w:rFonts w:ascii="Tahoma" w:hAnsi="Tahoma" w:cs="Tahoma"/>
          <w:sz w:val="22"/>
          <w:szCs w:val="22"/>
        </w:rPr>
        <w:t xml:space="preserve">Shaw, </w:t>
      </w:r>
      <w:r w:rsidR="008A6DF4" w:rsidRPr="00C70893">
        <w:rPr>
          <w:rFonts w:ascii="Tahoma" w:hAnsi="Tahoma" w:cs="Tahoma"/>
          <w:i/>
          <w:sz w:val="22"/>
          <w:szCs w:val="22"/>
        </w:rPr>
        <w:t>loc.cit.</w:t>
      </w:r>
    </w:p>
    <w:p w14:paraId="550A0C3D" w14:textId="77777777" w:rsidR="00C70893" w:rsidRPr="00C70893" w:rsidRDefault="00C70893" w:rsidP="00C70893">
      <w:pPr>
        <w:tabs>
          <w:tab w:val="left" w:pos="1067"/>
          <w:tab w:val="left" w:pos="1068"/>
          <w:tab w:val="left" w:pos="5681"/>
          <w:tab w:val="left" w:pos="7380"/>
          <w:tab w:val="left" w:pos="8549"/>
        </w:tabs>
        <w:ind w:left="426" w:right="215"/>
        <w:rPr>
          <w:rFonts w:ascii="Tahoma" w:hAnsi="Tahoma" w:cs="Tahoma"/>
          <w:b/>
          <w:sz w:val="22"/>
          <w:szCs w:val="22"/>
        </w:rPr>
      </w:pPr>
    </w:p>
    <w:p w14:paraId="63E27EB2" w14:textId="444C6974" w:rsidR="008A6DF4" w:rsidRPr="00C70893" w:rsidRDefault="008A6DF4" w:rsidP="003749E0">
      <w:pPr>
        <w:tabs>
          <w:tab w:val="left" w:pos="1067"/>
          <w:tab w:val="left" w:pos="1068"/>
          <w:tab w:val="left" w:pos="5681"/>
          <w:tab w:val="left" w:pos="7380"/>
          <w:tab w:val="left" w:pos="8549"/>
        </w:tabs>
        <w:ind w:left="426" w:right="215"/>
        <w:jc w:val="both"/>
        <w:rPr>
          <w:rFonts w:ascii="Tahoma" w:hAnsi="Tahoma" w:cs="Tahoma"/>
          <w:b/>
          <w:sz w:val="22"/>
          <w:szCs w:val="22"/>
        </w:rPr>
      </w:pPr>
      <w:r w:rsidRPr="00C70893">
        <w:rPr>
          <w:rFonts w:ascii="Tahoma" w:hAnsi="Tahoma" w:cs="Tahoma"/>
          <w:b/>
          <w:sz w:val="22"/>
          <w:szCs w:val="22"/>
        </w:rPr>
        <w:t xml:space="preserve">Untuk   penulisan   sumber </w:t>
      </w:r>
      <w:r w:rsidRPr="00C70893">
        <w:rPr>
          <w:rFonts w:ascii="Tahoma" w:hAnsi="Tahoma" w:cs="Tahoma"/>
          <w:b/>
          <w:spacing w:val="57"/>
          <w:sz w:val="22"/>
          <w:szCs w:val="22"/>
        </w:rPr>
        <w:t xml:space="preserve"> </w:t>
      </w:r>
      <w:r w:rsidRPr="00C70893">
        <w:rPr>
          <w:rFonts w:ascii="Tahoma" w:hAnsi="Tahoma" w:cs="Tahoma"/>
          <w:b/>
          <w:sz w:val="22"/>
          <w:szCs w:val="22"/>
        </w:rPr>
        <w:t>yang lain,</w:t>
      </w:r>
      <w:r w:rsidR="003749E0">
        <w:rPr>
          <w:rFonts w:ascii="Tahoma" w:hAnsi="Tahoma" w:cs="Tahoma"/>
          <w:b/>
          <w:sz w:val="22"/>
          <w:szCs w:val="22"/>
        </w:rPr>
        <w:t xml:space="preserve"> </w:t>
      </w:r>
      <w:r w:rsidRPr="00C70893">
        <w:rPr>
          <w:rFonts w:ascii="Tahoma" w:hAnsi="Tahoma" w:cs="Tahoma"/>
          <w:b/>
          <w:sz w:val="22"/>
          <w:szCs w:val="22"/>
        </w:rPr>
        <w:t>silahkan</w:t>
      </w:r>
      <w:r w:rsidR="003749E0">
        <w:rPr>
          <w:rFonts w:ascii="Tahoma" w:hAnsi="Tahoma" w:cs="Tahoma"/>
          <w:b/>
          <w:sz w:val="22"/>
          <w:szCs w:val="22"/>
        </w:rPr>
        <w:t xml:space="preserve"> </w:t>
      </w:r>
      <w:r w:rsidRPr="00C70893">
        <w:rPr>
          <w:rFonts w:ascii="Tahoma" w:hAnsi="Tahoma" w:cs="Tahoma"/>
          <w:b/>
          <w:sz w:val="22"/>
          <w:szCs w:val="22"/>
        </w:rPr>
        <w:t>klik</w:t>
      </w:r>
      <w:r w:rsidR="003749E0">
        <w:rPr>
          <w:rFonts w:ascii="Tahoma" w:hAnsi="Tahoma" w:cs="Tahoma"/>
          <w:b/>
          <w:sz w:val="22"/>
          <w:szCs w:val="22"/>
        </w:rPr>
        <w:t xml:space="preserve"> </w:t>
      </w:r>
      <w:hyperlink r:id="rId8" w:history="1">
        <w:r w:rsidR="003749E0" w:rsidRPr="009725A9">
          <w:rPr>
            <w:rStyle w:val="Hyperlink"/>
            <w:rFonts w:ascii="Tahoma" w:hAnsi="Tahoma" w:cs="Tahoma"/>
            <w:b/>
            <w:sz w:val="22"/>
            <w:szCs w:val="22"/>
          </w:rPr>
          <w:t>https://www.chicagomanualofstyle.org/tools_citationguide/citation-guide-1.html</w:t>
        </w:r>
      </w:hyperlink>
      <w:r w:rsidR="003749E0">
        <w:rPr>
          <w:rFonts w:ascii="Tahoma" w:hAnsi="Tahoma" w:cs="Tahoma"/>
          <w:b/>
          <w:sz w:val="22"/>
          <w:szCs w:val="22"/>
        </w:rPr>
        <w:t xml:space="preserve">. </w:t>
      </w:r>
      <w:r w:rsidRPr="00C70893">
        <w:rPr>
          <w:rFonts w:ascii="Tahoma" w:hAnsi="Tahoma" w:cs="Tahoma"/>
          <w:b/>
          <w:sz w:val="22"/>
          <w:szCs w:val="22"/>
        </w:rPr>
        <w:tab/>
      </w:r>
    </w:p>
    <w:p w14:paraId="03236934" w14:textId="5075847D" w:rsidR="008A6DF4" w:rsidRPr="00C70893" w:rsidRDefault="008A6DF4" w:rsidP="00C70893">
      <w:pPr>
        <w:tabs>
          <w:tab w:val="left" w:pos="1067"/>
          <w:tab w:val="left" w:pos="1068"/>
        </w:tabs>
        <w:ind w:left="426"/>
        <w:rPr>
          <w:rFonts w:ascii="Tahoma" w:hAnsi="Tahoma" w:cs="Tahoma"/>
          <w:b/>
          <w:sz w:val="22"/>
          <w:szCs w:val="22"/>
        </w:rPr>
      </w:pPr>
      <w:r w:rsidRPr="00C70893">
        <w:rPr>
          <w:rFonts w:ascii="Tahoma" w:hAnsi="Tahoma" w:cs="Tahoma"/>
          <w:b/>
          <w:sz w:val="22"/>
          <w:szCs w:val="22"/>
        </w:rPr>
        <w:t>Setiap kutipan langsung dalam naskah harus diberi tanda petik 2</w:t>
      </w:r>
      <w:r w:rsidRPr="00C70893">
        <w:rPr>
          <w:rFonts w:ascii="Tahoma" w:hAnsi="Tahoma" w:cs="Tahoma"/>
          <w:b/>
          <w:spacing w:val="-18"/>
          <w:sz w:val="22"/>
          <w:szCs w:val="22"/>
        </w:rPr>
        <w:t xml:space="preserve"> </w:t>
      </w:r>
      <w:r w:rsidRPr="00C70893">
        <w:rPr>
          <w:rFonts w:ascii="Tahoma" w:hAnsi="Tahoma" w:cs="Tahoma"/>
          <w:b/>
          <w:sz w:val="22"/>
          <w:szCs w:val="22"/>
        </w:rPr>
        <w:t>(“)</w:t>
      </w:r>
      <w:r w:rsidR="003749E0">
        <w:rPr>
          <w:rFonts w:ascii="Tahoma" w:hAnsi="Tahoma" w:cs="Tahoma"/>
          <w:b/>
          <w:sz w:val="22"/>
          <w:szCs w:val="22"/>
        </w:rPr>
        <w:t>.</w:t>
      </w:r>
    </w:p>
    <w:p w14:paraId="0087B102" w14:textId="77777777" w:rsidR="008A6DF4" w:rsidRPr="00C70893" w:rsidRDefault="008A6DF4" w:rsidP="00C70893">
      <w:pPr>
        <w:rPr>
          <w:rFonts w:ascii="Tahoma" w:hAnsi="Tahoma" w:cs="Tahoma"/>
          <w:sz w:val="22"/>
          <w:szCs w:val="22"/>
        </w:rPr>
        <w:sectPr w:rsidR="008A6DF4" w:rsidRPr="00C70893" w:rsidSect="008A6DF4">
          <w:pgSz w:w="11904" w:h="16836"/>
          <w:pgMar w:top="1000" w:right="1220" w:bottom="980" w:left="1367" w:header="693" w:footer="787" w:gutter="0"/>
          <w:cols w:space="720"/>
        </w:sectPr>
      </w:pPr>
    </w:p>
    <w:p w14:paraId="709E4748" w14:textId="77777777" w:rsidR="008A6DF4" w:rsidRPr="00C70893" w:rsidRDefault="008A6DF4" w:rsidP="00C70893">
      <w:pPr>
        <w:pStyle w:val="BodyText"/>
        <w:rPr>
          <w:b/>
        </w:rPr>
      </w:pPr>
    </w:p>
    <w:p w14:paraId="032196C8" w14:textId="77777777" w:rsidR="008A6DF4" w:rsidRPr="00C70893" w:rsidRDefault="008A6DF4" w:rsidP="00C70893">
      <w:pPr>
        <w:pStyle w:val="BodyText"/>
        <w:rPr>
          <w:b/>
        </w:rPr>
      </w:pPr>
    </w:p>
    <w:p w14:paraId="1E5EA9C2" w14:textId="62CE8783" w:rsidR="00C70893" w:rsidRPr="00C70893" w:rsidRDefault="00C70893" w:rsidP="00C70893">
      <w:pPr>
        <w:tabs>
          <w:tab w:val="left" w:pos="426"/>
        </w:tabs>
        <w:ind w:right="1694"/>
        <w:rPr>
          <w:rFonts w:ascii="Tahoma" w:hAnsi="Tahoma" w:cs="Tahoma"/>
          <w:b/>
          <w:sz w:val="22"/>
          <w:szCs w:val="22"/>
        </w:rPr>
      </w:pPr>
      <w:r w:rsidRPr="00C70893">
        <w:rPr>
          <w:rFonts w:ascii="Tahoma" w:hAnsi="Tahoma" w:cs="Tahoma"/>
          <w:b/>
          <w:sz w:val="22"/>
          <w:szCs w:val="22"/>
        </w:rPr>
        <w:t>D.</w:t>
      </w:r>
      <w:r w:rsidRPr="00C70893">
        <w:rPr>
          <w:rFonts w:ascii="Tahoma" w:hAnsi="Tahoma" w:cs="Tahoma"/>
          <w:b/>
          <w:sz w:val="22"/>
          <w:szCs w:val="22"/>
        </w:rPr>
        <w:tab/>
      </w:r>
      <w:r w:rsidR="00070286" w:rsidRPr="00C70893">
        <w:rPr>
          <w:rFonts w:ascii="Tahoma" w:hAnsi="Tahoma" w:cs="Tahoma"/>
          <w:b/>
          <w:sz w:val="22"/>
          <w:szCs w:val="22"/>
        </w:rPr>
        <w:t>Daftar Pustaka</w:t>
      </w:r>
      <w:r w:rsidR="00070286">
        <w:rPr>
          <w:rFonts w:ascii="Tahoma" w:hAnsi="Tahoma" w:cs="Tahoma"/>
          <w:b/>
          <w:sz w:val="22"/>
          <w:szCs w:val="22"/>
        </w:rPr>
        <w:t xml:space="preserve"> (Tahoma, 11, 1 spasi)</w:t>
      </w:r>
    </w:p>
    <w:p w14:paraId="55523901" w14:textId="30A337EB" w:rsidR="008A6DF4" w:rsidRPr="00C70893" w:rsidRDefault="00C70893" w:rsidP="00C70893">
      <w:pPr>
        <w:tabs>
          <w:tab w:val="left" w:pos="426"/>
        </w:tabs>
        <w:ind w:right="1694"/>
        <w:rPr>
          <w:rFonts w:ascii="Tahoma" w:hAnsi="Tahoma" w:cs="Tahoma"/>
          <w:b/>
          <w:sz w:val="22"/>
          <w:szCs w:val="22"/>
        </w:rPr>
      </w:pPr>
      <w:r w:rsidRPr="00C70893">
        <w:rPr>
          <w:rFonts w:ascii="Tahoma" w:hAnsi="Tahoma" w:cs="Tahoma"/>
          <w:b/>
          <w:sz w:val="22"/>
          <w:szCs w:val="22"/>
        </w:rPr>
        <w:tab/>
      </w:r>
      <w:r w:rsidR="008A6DF4" w:rsidRPr="00C70893">
        <w:rPr>
          <w:rFonts w:ascii="Tahoma" w:hAnsi="Tahoma" w:cs="Tahoma"/>
          <w:b/>
          <w:sz w:val="22"/>
          <w:szCs w:val="22"/>
        </w:rPr>
        <w:t>Syarat:</w:t>
      </w:r>
    </w:p>
    <w:p w14:paraId="4E61BBCC" w14:textId="77777777" w:rsidR="008A6DF4" w:rsidRPr="00C70893" w:rsidRDefault="008A6DF4" w:rsidP="00C70893">
      <w:pPr>
        <w:pStyle w:val="ListParagraph"/>
        <w:numPr>
          <w:ilvl w:val="0"/>
          <w:numId w:val="17"/>
        </w:numPr>
        <w:ind w:left="851" w:hanging="425"/>
      </w:pPr>
      <w:r w:rsidRPr="00C70893">
        <w:t>Penulisan Daftar Pustaka disusun alfabetis.</w:t>
      </w:r>
    </w:p>
    <w:p w14:paraId="166E522F" w14:textId="77777777" w:rsidR="008A6DF4" w:rsidRPr="00C70893" w:rsidRDefault="008A6DF4" w:rsidP="00C70893">
      <w:pPr>
        <w:pStyle w:val="ListParagraph"/>
        <w:numPr>
          <w:ilvl w:val="0"/>
          <w:numId w:val="17"/>
        </w:numPr>
        <w:ind w:left="851" w:hanging="425"/>
      </w:pPr>
      <w:r w:rsidRPr="00C70893">
        <w:t>Dilarang menggunakan</w:t>
      </w:r>
      <w:r w:rsidRPr="00C70893">
        <w:rPr>
          <w:spacing w:val="-1"/>
        </w:rPr>
        <w:t xml:space="preserve"> </w:t>
      </w:r>
      <w:r w:rsidRPr="00C70893">
        <w:t>blog.</w:t>
      </w:r>
    </w:p>
    <w:p w14:paraId="21539D15" w14:textId="609B4579" w:rsidR="008A6DF4" w:rsidRPr="00C70893" w:rsidRDefault="008A6DF4" w:rsidP="00C70893">
      <w:pPr>
        <w:pStyle w:val="ListParagraph"/>
        <w:numPr>
          <w:ilvl w:val="0"/>
          <w:numId w:val="17"/>
        </w:numPr>
        <w:ind w:left="851" w:right="212" w:hanging="425"/>
      </w:pPr>
      <w:r w:rsidRPr="00C70893">
        <w:t>Daftar pustaka yang menggunakan E-book dan hard book harus ada nama</w:t>
      </w:r>
      <w:r w:rsidR="00C70893" w:rsidRPr="00C70893">
        <w:rPr>
          <w:lang w:val="en-US"/>
        </w:rPr>
        <w:t xml:space="preserve"> </w:t>
      </w:r>
      <w:r w:rsidRPr="00C70893">
        <w:t>pengarang dan penerbit.</w:t>
      </w:r>
    </w:p>
    <w:p w14:paraId="1FBDF776" w14:textId="08519FB6" w:rsidR="008A6DF4" w:rsidRPr="00C70893" w:rsidRDefault="008A6DF4" w:rsidP="00C70893">
      <w:pPr>
        <w:pStyle w:val="ListParagraph"/>
        <w:numPr>
          <w:ilvl w:val="0"/>
          <w:numId w:val="17"/>
        </w:numPr>
        <w:ind w:left="851" w:hanging="425"/>
      </w:pPr>
      <w:r w:rsidRPr="00C70893">
        <w:t>Ditulis menggunakan spasi</w:t>
      </w:r>
      <w:r w:rsidRPr="00C70893">
        <w:rPr>
          <w:spacing w:val="-2"/>
        </w:rPr>
        <w:t xml:space="preserve"> </w:t>
      </w:r>
      <w:r w:rsidRPr="00C70893">
        <w:t>1.</w:t>
      </w:r>
    </w:p>
    <w:p w14:paraId="55CB329F" w14:textId="77777777" w:rsidR="008A6DF4" w:rsidRPr="00C70893" w:rsidRDefault="008A6DF4" w:rsidP="00C70893">
      <w:pPr>
        <w:pStyle w:val="ListParagraph"/>
        <w:numPr>
          <w:ilvl w:val="0"/>
          <w:numId w:val="17"/>
        </w:numPr>
        <w:ind w:left="851" w:hanging="425"/>
      </w:pPr>
      <w:r w:rsidRPr="00C70893">
        <w:t>Daftar pustaka dikelompokkan sebagai</w:t>
      </w:r>
      <w:r w:rsidRPr="00C70893">
        <w:rPr>
          <w:spacing w:val="-5"/>
        </w:rPr>
        <w:t xml:space="preserve"> </w:t>
      </w:r>
      <w:r w:rsidRPr="00C70893">
        <w:t>berikut:</w:t>
      </w:r>
    </w:p>
    <w:p w14:paraId="6F61E5E9" w14:textId="77777777" w:rsidR="008A6DF4" w:rsidRPr="00C70893" w:rsidRDefault="008A6DF4" w:rsidP="00C70893">
      <w:pPr>
        <w:pStyle w:val="BodyText"/>
      </w:pPr>
    </w:p>
    <w:p w14:paraId="19BE07EB" w14:textId="77777777" w:rsidR="008A6DF4" w:rsidRPr="00C70893" w:rsidRDefault="008A6DF4" w:rsidP="00070286">
      <w:pPr>
        <w:pStyle w:val="Heading5"/>
        <w:ind w:left="426"/>
      </w:pPr>
      <w:r w:rsidRPr="00C70893">
        <w:t>Buku</w:t>
      </w:r>
    </w:p>
    <w:p w14:paraId="1EE22095" w14:textId="18D8D5C8" w:rsidR="00070286" w:rsidRDefault="008A6DF4" w:rsidP="00070286">
      <w:pPr>
        <w:tabs>
          <w:tab w:val="left" w:pos="6401"/>
          <w:tab w:val="left" w:pos="7656"/>
          <w:tab w:val="left" w:pos="8674"/>
        </w:tabs>
        <w:ind w:left="1276" w:right="214" w:hanging="850"/>
        <w:rPr>
          <w:rFonts w:ascii="Tahoma" w:hAnsi="Tahoma" w:cs="Tahoma"/>
          <w:sz w:val="22"/>
          <w:szCs w:val="22"/>
        </w:rPr>
      </w:pPr>
      <w:r w:rsidRPr="00C70893">
        <w:rPr>
          <w:rFonts w:ascii="Tahoma" w:hAnsi="Tahoma" w:cs="Tahoma"/>
          <w:sz w:val="22"/>
          <w:szCs w:val="22"/>
        </w:rPr>
        <w:t>Manan,</w:t>
      </w:r>
      <w:r w:rsidRPr="00C70893">
        <w:rPr>
          <w:rFonts w:ascii="Tahoma" w:hAnsi="Tahoma" w:cs="Tahoma"/>
          <w:sz w:val="22"/>
          <w:szCs w:val="22"/>
        </w:rPr>
        <w:tab/>
        <w:t>Bagir.</w:t>
      </w:r>
      <w:r w:rsidRPr="00C70893">
        <w:rPr>
          <w:rFonts w:ascii="Tahoma" w:hAnsi="Tahoma" w:cs="Tahoma"/>
          <w:spacing w:val="-33"/>
          <w:sz w:val="22"/>
          <w:szCs w:val="22"/>
        </w:rPr>
        <w:t xml:space="preserve"> </w:t>
      </w:r>
      <w:r w:rsidRPr="00C70893">
        <w:rPr>
          <w:rFonts w:ascii="Tahoma" w:hAnsi="Tahoma" w:cs="Tahoma"/>
          <w:i/>
          <w:sz w:val="22"/>
          <w:szCs w:val="22"/>
        </w:rPr>
        <w:t>Dasar-Dasar</w:t>
      </w:r>
      <w:r w:rsidRPr="00C70893">
        <w:rPr>
          <w:rFonts w:ascii="Tahoma" w:hAnsi="Tahoma" w:cs="Tahoma"/>
          <w:i/>
          <w:spacing w:val="-35"/>
          <w:sz w:val="22"/>
          <w:szCs w:val="22"/>
        </w:rPr>
        <w:t xml:space="preserve"> </w:t>
      </w:r>
      <w:r w:rsidRPr="00C70893">
        <w:rPr>
          <w:rFonts w:ascii="Tahoma" w:hAnsi="Tahoma" w:cs="Tahoma"/>
          <w:i/>
          <w:sz w:val="22"/>
          <w:szCs w:val="22"/>
        </w:rPr>
        <w:t>Perundang-</w:t>
      </w:r>
      <w:r w:rsidRPr="00C70893">
        <w:rPr>
          <w:rFonts w:ascii="Tahoma" w:hAnsi="Tahoma" w:cs="Tahoma"/>
          <w:i/>
          <w:spacing w:val="-36"/>
          <w:sz w:val="22"/>
          <w:szCs w:val="22"/>
        </w:rPr>
        <w:t xml:space="preserve"> </w:t>
      </w:r>
      <w:r w:rsidRPr="00C70893">
        <w:rPr>
          <w:rFonts w:ascii="Tahoma" w:hAnsi="Tahoma" w:cs="Tahoma"/>
          <w:i/>
          <w:sz w:val="22"/>
          <w:szCs w:val="22"/>
        </w:rPr>
        <w:t>undangan</w:t>
      </w:r>
      <w:r w:rsidR="00070286">
        <w:rPr>
          <w:rFonts w:ascii="Tahoma" w:hAnsi="Tahoma" w:cs="Tahoma"/>
          <w:i/>
          <w:sz w:val="22"/>
          <w:szCs w:val="22"/>
        </w:rPr>
        <w:t xml:space="preserve"> </w:t>
      </w:r>
      <w:r w:rsidRPr="00C70893">
        <w:rPr>
          <w:rFonts w:ascii="Tahoma" w:hAnsi="Tahoma" w:cs="Tahoma"/>
          <w:i/>
          <w:sz w:val="22"/>
          <w:szCs w:val="22"/>
        </w:rPr>
        <w:t>Indonesia</w:t>
      </w:r>
      <w:r w:rsidRPr="00C70893">
        <w:rPr>
          <w:rFonts w:ascii="Tahoma" w:hAnsi="Tahoma" w:cs="Tahoma"/>
          <w:sz w:val="22"/>
          <w:szCs w:val="22"/>
        </w:rPr>
        <w:t>.</w:t>
      </w:r>
      <w:r w:rsidRPr="00C70893">
        <w:rPr>
          <w:rFonts w:ascii="Tahoma" w:hAnsi="Tahoma" w:cs="Tahoma"/>
          <w:sz w:val="22"/>
          <w:szCs w:val="22"/>
        </w:rPr>
        <w:tab/>
        <w:t>Jakarta:</w:t>
      </w:r>
      <w:r w:rsidR="00070286">
        <w:rPr>
          <w:rFonts w:ascii="Tahoma" w:hAnsi="Tahoma" w:cs="Tahoma"/>
          <w:sz w:val="22"/>
          <w:szCs w:val="22"/>
        </w:rPr>
        <w:t xml:space="preserve"> </w:t>
      </w:r>
      <w:r w:rsidRPr="00C70893">
        <w:rPr>
          <w:rFonts w:ascii="Tahoma" w:hAnsi="Tahoma" w:cs="Tahoma"/>
          <w:spacing w:val="-1"/>
          <w:sz w:val="22"/>
          <w:szCs w:val="22"/>
        </w:rPr>
        <w:t xml:space="preserve">IND-HILL.CO, </w:t>
      </w:r>
      <w:r w:rsidRPr="00C70893">
        <w:rPr>
          <w:rFonts w:ascii="Tahoma" w:hAnsi="Tahoma" w:cs="Tahoma"/>
          <w:sz w:val="22"/>
          <w:szCs w:val="22"/>
        </w:rPr>
        <w:t>1992.</w:t>
      </w:r>
    </w:p>
    <w:p w14:paraId="30452BCD" w14:textId="67583232" w:rsidR="00070286" w:rsidRDefault="008A6DF4" w:rsidP="00070286">
      <w:pPr>
        <w:tabs>
          <w:tab w:val="left" w:pos="6401"/>
          <w:tab w:val="left" w:pos="7656"/>
          <w:tab w:val="left" w:pos="8674"/>
        </w:tabs>
        <w:ind w:left="1276" w:right="214" w:hanging="850"/>
        <w:rPr>
          <w:rFonts w:ascii="Tahoma" w:hAnsi="Tahoma" w:cs="Tahoma"/>
          <w:sz w:val="22"/>
          <w:szCs w:val="22"/>
        </w:rPr>
      </w:pPr>
      <w:r w:rsidRPr="00C70893">
        <w:rPr>
          <w:rFonts w:ascii="Tahoma" w:hAnsi="Tahoma" w:cs="Tahoma"/>
          <w:sz w:val="22"/>
          <w:szCs w:val="22"/>
        </w:rPr>
        <w:t>Shaw,</w:t>
      </w:r>
      <w:r w:rsidRPr="00C70893">
        <w:rPr>
          <w:rFonts w:ascii="Tahoma" w:hAnsi="Tahoma" w:cs="Tahoma"/>
          <w:spacing w:val="-14"/>
          <w:sz w:val="22"/>
          <w:szCs w:val="22"/>
        </w:rPr>
        <w:t xml:space="preserve"> </w:t>
      </w:r>
      <w:r w:rsidRPr="00C70893">
        <w:rPr>
          <w:rFonts w:ascii="Tahoma" w:hAnsi="Tahoma" w:cs="Tahoma"/>
          <w:sz w:val="22"/>
          <w:szCs w:val="22"/>
        </w:rPr>
        <w:t>Malcolm</w:t>
      </w:r>
      <w:r w:rsidRPr="00C70893">
        <w:rPr>
          <w:rFonts w:ascii="Tahoma" w:hAnsi="Tahoma" w:cs="Tahoma"/>
          <w:spacing w:val="-15"/>
          <w:sz w:val="22"/>
          <w:szCs w:val="22"/>
        </w:rPr>
        <w:t xml:space="preserve"> </w:t>
      </w:r>
      <w:r w:rsidRPr="00C70893">
        <w:rPr>
          <w:rFonts w:ascii="Tahoma" w:hAnsi="Tahoma" w:cs="Tahoma"/>
          <w:sz w:val="22"/>
          <w:szCs w:val="22"/>
        </w:rPr>
        <w:t>N.</w:t>
      </w:r>
      <w:r w:rsidRPr="00C70893">
        <w:rPr>
          <w:rFonts w:ascii="Tahoma" w:hAnsi="Tahoma" w:cs="Tahoma"/>
          <w:spacing w:val="-13"/>
          <w:sz w:val="22"/>
          <w:szCs w:val="22"/>
        </w:rPr>
        <w:t xml:space="preserve"> </w:t>
      </w:r>
      <w:r w:rsidRPr="00C70893">
        <w:rPr>
          <w:rFonts w:ascii="Tahoma" w:hAnsi="Tahoma" w:cs="Tahoma"/>
          <w:i/>
          <w:sz w:val="22"/>
          <w:szCs w:val="22"/>
        </w:rPr>
        <w:t>International</w:t>
      </w:r>
      <w:r w:rsidRPr="00C70893">
        <w:rPr>
          <w:rFonts w:ascii="Tahoma" w:hAnsi="Tahoma" w:cs="Tahoma"/>
          <w:i/>
          <w:spacing w:val="-17"/>
          <w:sz w:val="22"/>
          <w:szCs w:val="22"/>
        </w:rPr>
        <w:t xml:space="preserve"> </w:t>
      </w:r>
      <w:r w:rsidRPr="00C70893">
        <w:rPr>
          <w:rFonts w:ascii="Tahoma" w:hAnsi="Tahoma" w:cs="Tahoma"/>
          <w:i/>
          <w:sz w:val="22"/>
          <w:szCs w:val="22"/>
        </w:rPr>
        <w:t>Law.</w:t>
      </w:r>
      <w:r w:rsidRPr="00C70893">
        <w:rPr>
          <w:rFonts w:ascii="Tahoma" w:hAnsi="Tahoma" w:cs="Tahoma"/>
          <w:i/>
          <w:spacing w:val="-15"/>
          <w:sz w:val="22"/>
          <w:szCs w:val="22"/>
        </w:rPr>
        <w:t xml:space="preserve"> </w:t>
      </w:r>
      <w:r w:rsidRPr="00C70893">
        <w:rPr>
          <w:rFonts w:ascii="Tahoma" w:hAnsi="Tahoma" w:cs="Tahoma"/>
          <w:sz w:val="22"/>
          <w:szCs w:val="22"/>
        </w:rPr>
        <w:t>Cambridge:</w:t>
      </w:r>
      <w:r w:rsidR="00070286">
        <w:rPr>
          <w:rFonts w:ascii="Tahoma" w:hAnsi="Tahoma" w:cs="Tahoma"/>
          <w:sz w:val="22"/>
          <w:szCs w:val="22"/>
        </w:rPr>
        <w:t xml:space="preserve"> </w:t>
      </w:r>
      <w:r w:rsidRPr="00C70893">
        <w:rPr>
          <w:rFonts w:ascii="Tahoma" w:hAnsi="Tahoma" w:cs="Tahoma"/>
          <w:sz w:val="22"/>
          <w:szCs w:val="22"/>
        </w:rPr>
        <w:t>Cambridge University,</w:t>
      </w:r>
      <w:r w:rsidRPr="00C70893">
        <w:rPr>
          <w:rFonts w:ascii="Tahoma" w:hAnsi="Tahoma" w:cs="Tahoma"/>
          <w:spacing w:val="-1"/>
          <w:sz w:val="22"/>
          <w:szCs w:val="22"/>
        </w:rPr>
        <w:t xml:space="preserve"> </w:t>
      </w:r>
      <w:r w:rsidRPr="00C70893">
        <w:rPr>
          <w:rFonts w:ascii="Tahoma" w:hAnsi="Tahoma" w:cs="Tahoma"/>
          <w:sz w:val="22"/>
          <w:szCs w:val="22"/>
        </w:rPr>
        <w:t>1994.</w:t>
      </w:r>
    </w:p>
    <w:p w14:paraId="56B49BB9" w14:textId="77777777" w:rsidR="00070286" w:rsidRDefault="008A6DF4" w:rsidP="00070286">
      <w:pPr>
        <w:tabs>
          <w:tab w:val="left" w:pos="6401"/>
          <w:tab w:val="left" w:pos="7656"/>
          <w:tab w:val="left" w:pos="8674"/>
        </w:tabs>
        <w:ind w:left="1276" w:right="214" w:hanging="850"/>
        <w:rPr>
          <w:rFonts w:ascii="Tahoma" w:hAnsi="Tahoma" w:cs="Tahoma"/>
          <w:sz w:val="22"/>
          <w:szCs w:val="22"/>
        </w:rPr>
      </w:pPr>
      <w:r w:rsidRPr="00C70893">
        <w:rPr>
          <w:rFonts w:ascii="Tahoma" w:hAnsi="Tahoma" w:cs="Tahoma"/>
          <w:sz w:val="22"/>
          <w:szCs w:val="22"/>
        </w:rPr>
        <w:t xml:space="preserve">Ward, Geoffrey C. and Ken Burns. </w:t>
      </w:r>
      <w:r w:rsidRPr="00C70893">
        <w:rPr>
          <w:rFonts w:ascii="Tahoma" w:hAnsi="Tahoma" w:cs="Tahoma"/>
          <w:i/>
          <w:sz w:val="22"/>
          <w:szCs w:val="22"/>
        </w:rPr>
        <w:t xml:space="preserve">The War: An Intimate History. </w:t>
      </w:r>
      <w:r w:rsidRPr="00C70893">
        <w:rPr>
          <w:rFonts w:ascii="Tahoma" w:hAnsi="Tahoma" w:cs="Tahoma"/>
          <w:sz w:val="22"/>
          <w:szCs w:val="22"/>
        </w:rPr>
        <w:t>1941-1945</w:t>
      </w:r>
      <w:r w:rsidRPr="00C70893">
        <w:rPr>
          <w:rFonts w:ascii="Tahoma" w:hAnsi="Tahoma" w:cs="Tahoma"/>
          <w:i/>
          <w:sz w:val="22"/>
          <w:szCs w:val="22"/>
        </w:rPr>
        <w:t xml:space="preserve">. </w:t>
      </w:r>
      <w:r w:rsidRPr="00C70893">
        <w:rPr>
          <w:rFonts w:ascii="Tahoma" w:hAnsi="Tahoma" w:cs="Tahoma"/>
          <w:sz w:val="22"/>
          <w:szCs w:val="22"/>
        </w:rPr>
        <w:t>New York: Knopf, 2007.</w:t>
      </w:r>
    </w:p>
    <w:p w14:paraId="04010AB0" w14:textId="382859C9" w:rsidR="00070286" w:rsidRDefault="008A6DF4" w:rsidP="00070286">
      <w:pPr>
        <w:tabs>
          <w:tab w:val="left" w:pos="6401"/>
          <w:tab w:val="left" w:pos="7656"/>
          <w:tab w:val="left" w:pos="8674"/>
        </w:tabs>
        <w:ind w:left="1276" w:right="214" w:hanging="850"/>
        <w:rPr>
          <w:rFonts w:ascii="Tahoma" w:hAnsi="Tahoma" w:cs="Tahoma"/>
          <w:sz w:val="22"/>
          <w:szCs w:val="22"/>
        </w:rPr>
      </w:pPr>
      <w:r w:rsidRPr="00C70893">
        <w:rPr>
          <w:rFonts w:ascii="Tahoma" w:hAnsi="Tahoma" w:cs="Tahoma"/>
          <w:sz w:val="22"/>
          <w:szCs w:val="22"/>
        </w:rPr>
        <w:t>Chazawi, Adami dan Ardi Ferdian.</w:t>
      </w:r>
      <w:r w:rsidRPr="00C70893">
        <w:rPr>
          <w:rFonts w:ascii="Tahoma" w:hAnsi="Tahoma" w:cs="Tahoma"/>
          <w:spacing w:val="-46"/>
          <w:sz w:val="22"/>
          <w:szCs w:val="22"/>
        </w:rPr>
        <w:t xml:space="preserve"> </w:t>
      </w:r>
      <w:r w:rsidRPr="00C70893">
        <w:rPr>
          <w:rFonts w:ascii="Tahoma" w:hAnsi="Tahoma" w:cs="Tahoma"/>
          <w:i/>
          <w:sz w:val="22"/>
          <w:szCs w:val="22"/>
        </w:rPr>
        <w:t>Tindak</w:t>
      </w:r>
      <w:r w:rsidRPr="00C70893">
        <w:rPr>
          <w:rFonts w:ascii="Tahoma" w:hAnsi="Tahoma" w:cs="Tahoma"/>
          <w:i/>
          <w:spacing w:val="-13"/>
          <w:sz w:val="22"/>
          <w:szCs w:val="22"/>
        </w:rPr>
        <w:t xml:space="preserve"> </w:t>
      </w:r>
      <w:r w:rsidRPr="00C70893">
        <w:rPr>
          <w:rFonts w:ascii="Tahoma" w:hAnsi="Tahoma" w:cs="Tahoma"/>
          <w:i/>
          <w:sz w:val="22"/>
          <w:szCs w:val="22"/>
        </w:rPr>
        <w:t>Pidana</w:t>
      </w:r>
      <w:r w:rsidR="00070286">
        <w:rPr>
          <w:rFonts w:ascii="Tahoma" w:hAnsi="Tahoma" w:cs="Tahoma"/>
          <w:i/>
          <w:sz w:val="22"/>
          <w:szCs w:val="22"/>
        </w:rPr>
        <w:t xml:space="preserve"> </w:t>
      </w:r>
      <w:r w:rsidRPr="00C70893">
        <w:rPr>
          <w:rFonts w:ascii="Tahoma" w:hAnsi="Tahoma" w:cs="Tahoma"/>
          <w:i/>
          <w:sz w:val="22"/>
          <w:szCs w:val="22"/>
        </w:rPr>
        <w:t>Informasi &amp; Transaksi Elektronik</w:t>
      </w:r>
      <w:r w:rsidRPr="00C70893">
        <w:rPr>
          <w:rFonts w:ascii="Tahoma" w:hAnsi="Tahoma" w:cs="Tahoma"/>
          <w:sz w:val="22"/>
          <w:szCs w:val="22"/>
        </w:rPr>
        <w:t>.</w:t>
      </w:r>
      <w:r w:rsidR="00070286">
        <w:rPr>
          <w:rFonts w:ascii="Tahoma" w:hAnsi="Tahoma" w:cs="Tahoma"/>
          <w:sz w:val="22"/>
          <w:szCs w:val="22"/>
        </w:rPr>
        <w:t xml:space="preserve"> </w:t>
      </w:r>
      <w:r w:rsidRPr="00C70893">
        <w:rPr>
          <w:rFonts w:ascii="Tahoma" w:hAnsi="Tahoma" w:cs="Tahoma"/>
          <w:sz w:val="22"/>
          <w:szCs w:val="22"/>
        </w:rPr>
        <w:t>Malang: Bayumedia Publishing,</w:t>
      </w:r>
      <w:r w:rsidRPr="00C70893">
        <w:rPr>
          <w:rFonts w:ascii="Tahoma" w:hAnsi="Tahoma" w:cs="Tahoma"/>
          <w:spacing w:val="-2"/>
          <w:sz w:val="22"/>
          <w:szCs w:val="22"/>
        </w:rPr>
        <w:t xml:space="preserve"> </w:t>
      </w:r>
      <w:r w:rsidRPr="00C70893">
        <w:rPr>
          <w:rFonts w:ascii="Tahoma" w:hAnsi="Tahoma" w:cs="Tahoma"/>
          <w:sz w:val="22"/>
          <w:szCs w:val="22"/>
        </w:rPr>
        <w:t>2011.</w:t>
      </w:r>
    </w:p>
    <w:p w14:paraId="6A7AB725" w14:textId="7F0952A7" w:rsidR="00070286" w:rsidRDefault="008A6DF4" w:rsidP="00070286">
      <w:pPr>
        <w:tabs>
          <w:tab w:val="left" w:pos="6401"/>
          <w:tab w:val="left" w:pos="7656"/>
          <w:tab w:val="left" w:pos="8674"/>
        </w:tabs>
        <w:ind w:left="1276" w:right="214" w:hanging="850"/>
        <w:rPr>
          <w:rFonts w:ascii="Tahoma" w:hAnsi="Tahoma" w:cs="Tahoma"/>
          <w:sz w:val="22"/>
          <w:szCs w:val="22"/>
        </w:rPr>
      </w:pPr>
      <w:r w:rsidRPr="00C70893">
        <w:rPr>
          <w:rFonts w:ascii="Tahoma" w:hAnsi="Tahoma" w:cs="Tahoma"/>
          <w:sz w:val="22"/>
          <w:szCs w:val="22"/>
        </w:rPr>
        <w:t>Buxbaum,</w:t>
      </w:r>
      <w:r w:rsidR="00070286">
        <w:rPr>
          <w:rFonts w:ascii="Tahoma" w:hAnsi="Tahoma" w:cs="Tahoma"/>
          <w:sz w:val="22"/>
          <w:szCs w:val="22"/>
        </w:rPr>
        <w:t xml:space="preserve"> </w:t>
      </w:r>
      <w:r w:rsidRPr="00C70893">
        <w:rPr>
          <w:rFonts w:ascii="Tahoma" w:hAnsi="Tahoma" w:cs="Tahoma"/>
          <w:sz w:val="22"/>
          <w:szCs w:val="22"/>
        </w:rPr>
        <w:t xml:space="preserve">Richard M. </w:t>
      </w:r>
      <w:r w:rsidRPr="00C70893">
        <w:rPr>
          <w:rFonts w:ascii="Tahoma" w:hAnsi="Tahoma" w:cs="Tahoma"/>
          <w:i/>
          <w:sz w:val="22"/>
          <w:szCs w:val="22"/>
        </w:rPr>
        <w:t>et al. European</w:t>
      </w:r>
      <w:r w:rsidR="00070286">
        <w:rPr>
          <w:rFonts w:ascii="Tahoma" w:hAnsi="Tahoma" w:cs="Tahoma"/>
          <w:i/>
          <w:sz w:val="22"/>
          <w:szCs w:val="22"/>
        </w:rPr>
        <w:t xml:space="preserve"> </w:t>
      </w:r>
      <w:r w:rsidRPr="00C70893">
        <w:rPr>
          <w:rFonts w:ascii="Tahoma" w:hAnsi="Tahoma" w:cs="Tahoma"/>
          <w:i/>
          <w:sz w:val="22"/>
          <w:szCs w:val="22"/>
        </w:rPr>
        <w:t>Economic and Business Law</w:t>
      </w:r>
      <w:r w:rsidRPr="00C70893">
        <w:rPr>
          <w:rFonts w:ascii="Tahoma" w:hAnsi="Tahoma" w:cs="Tahoma"/>
          <w:sz w:val="22"/>
          <w:szCs w:val="22"/>
        </w:rPr>
        <w:t>. 2</w:t>
      </w:r>
      <w:r w:rsidRPr="00C70893">
        <w:rPr>
          <w:rFonts w:ascii="Tahoma" w:hAnsi="Tahoma" w:cs="Tahoma"/>
          <w:position w:val="8"/>
          <w:sz w:val="22"/>
          <w:szCs w:val="22"/>
        </w:rPr>
        <w:t xml:space="preserve">nd </w:t>
      </w:r>
      <w:r w:rsidRPr="00C70893">
        <w:rPr>
          <w:rFonts w:ascii="Tahoma" w:hAnsi="Tahoma" w:cs="Tahoma"/>
          <w:sz w:val="22"/>
          <w:szCs w:val="22"/>
        </w:rPr>
        <w:t>ed. Germany: de Gruyter,</w:t>
      </w:r>
      <w:r w:rsidRPr="00C70893">
        <w:rPr>
          <w:rFonts w:ascii="Tahoma" w:hAnsi="Tahoma" w:cs="Tahoma"/>
          <w:spacing w:val="-1"/>
          <w:sz w:val="22"/>
          <w:szCs w:val="22"/>
        </w:rPr>
        <w:t xml:space="preserve"> </w:t>
      </w:r>
      <w:r w:rsidRPr="00C70893">
        <w:rPr>
          <w:rFonts w:ascii="Tahoma" w:hAnsi="Tahoma" w:cs="Tahoma"/>
          <w:sz w:val="22"/>
          <w:szCs w:val="22"/>
        </w:rPr>
        <w:t>1996.</w:t>
      </w:r>
    </w:p>
    <w:p w14:paraId="6E9D69FF" w14:textId="21C700E9" w:rsidR="008A6DF4" w:rsidRPr="00C70893" w:rsidRDefault="008A6DF4" w:rsidP="00070286">
      <w:pPr>
        <w:tabs>
          <w:tab w:val="left" w:pos="6401"/>
          <w:tab w:val="left" w:pos="7656"/>
          <w:tab w:val="left" w:pos="8674"/>
        </w:tabs>
        <w:ind w:left="1276" w:right="214" w:hanging="850"/>
        <w:rPr>
          <w:rFonts w:ascii="Tahoma" w:hAnsi="Tahoma" w:cs="Tahoma"/>
          <w:sz w:val="22"/>
          <w:szCs w:val="22"/>
        </w:rPr>
      </w:pPr>
      <w:r w:rsidRPr="00C70893">
        <w:rPr>
          <w:rFonts w:ascii="Tahoma" w:hAnsi="Tahoma" w:cs="Tahoma"/>
          <w:sz w:val="22"/>
          <w:szCs w:val="22"/>
        </w:rPr>
        <w:t xml:space="preserve">Syaukani, H. dkk. </w:t>
      </w:r>
      <w:r w:rsidRPr="00C70893">
        <w:rPr>
          <w:rFonts w:ascii="Tahoma" w:hAnsi="Tahoma" w:cs="Tahoma"/>
          <w:i/>
          <w:sz w:val="22"/>
          <w:szCs w:val="22"/>
        </w:rPr>
        <w:t>Otonomi Daerah Dalam Negara Kesatuan</w:t>
      </w:r>
      <w:r w:rsidRPr="00C70893">
        <w:rPr>
          <w:rFonts w:ascii="Tahoma" w:hAnsi="Tahoma" w:cs="Tahoma"/>
          <w:sz w:val="22"/>
          <w:szCs w:val="22"/>
        </w:rPr>
        <w:t>. Yogyakarta: Pustaka, 2005.</w:t>
      </w:r>
    </w:p>
    <w:p w14:paraId="27F85F1A" w14:textId="77777777" w:rsidR="008A6DF4" w:rsidRPr="00C70893" w:rsidRDefault="008A6DF4" w:rsidP="00070286">
      <w:pPr>
        <w:pStyle w:val="BodyText"/>
        <w:ind w:left="1276" w:hanging="850"/>
      </w:pPr>
    </w:p>
    <w:p w14:paraId="7E652343" w14:textId="77777777" w:rsidR="008A6DF4" w:rsidRPr="00C70893" w:rsidRDefault="008A6DF4" w:rsidP="00070286">
      <w:pPr>
        <w:pStyle w:val="Heading5"/>
        <w:ind w:left="426"/>
        <w:jc w:val="both"/>
      </w:pPr>
      <w:r w:rsidRPr="00C70893">
        <w:t>Kumpulan Tulisan Dalam Buku</w:t>
      </w:r>
    </w:p>
    <w:p w14:paraId="0906B1BC" w14:textId="77777777" w:rsidR="008A6DF4" w:rsidRPr="00C70893" w:rsidRDefault="008A6DF4" w:rsidP="00070286">
      <w:pPr>
        <w:ind w:left="1276" w:right="208" w:hanging="850"/>
        <w:jc w:val="both"/>
        <w:rPr>
          <w:rFonts w:ascii="Tahoma" w:hAnsi="Tahoma" w:cs="Tahoma"/>
          <w:sz w:val="22"/>
          <w:szCs w:val="22"/>
        </w:rPr>
      </w:pPr>
      <w:r w:rsidRPr="00C70893">
        <w:rPr>
          <w:rFonts w:ascii="Tahoma" w:hAnsi="Tahoma" w:cs="Tahoma"/>
          <w:sz w:val="22"/>
          <w:szCs w:val="22"/>
        </w:rPr>
        <w:t xml:space="preserve">Fadli Moh. “Non Delegation Doctrine dan Peraturan Delegasi di Indonesia”, dalam Susi Dwi Harijanti (Eds), </w:t>
      </w:r>
      <w:r w:rsidRPr="00C70893">
        <w:rPr>
          <w:rFonts w:ascii="Tahoma" w:hAnsi="Tahoma" w:cs="Tahoma"/>
          <w:i/>
          <w:sz w:val="22"/>
          <w:szCs w:val="22"/>
        </w:rPr>
        <w:t>Negara Hukum yang Berkeadilan Kumpulan Pemikiran dalam Rangka Purnabakti Prof. Dr. H. Bagir Manan</w:t>
      </w:r>
      <w:r w:rsidRPr="00C70893">
        <w:rPr>
          <w:rFonts w:ascii="Tahoma" w:hAnsi="Tahoma" w:cs="Tahoma"/>
          <w:sz w:val="22"/>
          <w:szCs w:val="22"/>
        </w:rPr>
        <w:t>. Bandung: Pusat Studi Kebijakan Negara Fakultas Hukum Universitas Padjadjaran (PSKN FH UNPAD), 2011). hlm. 33.</w:t>
      </w:r>
    </w:p>
    <w:p w14:paraId="60DD3E74" w14:textId="77777777" w:rsidR="008A6DF4" w:rsidRPr="00C70893" w:rsidRDefault="008A6DF4" w:rsidP="00070286">
      <w:pPr>
        <w:ind w:left="1276" w:hanging="850"/>
        <w:jc w:val="both"/>
        <w:rPr>
          <w:rFonts w:ascii="Tahoma" w:hAnsi="Tahoma" w:cs="Tahoma"/>
          <w:sz w:val="22"/>
          <w:szCs w:val="22"/>
        </w:rPr>
      </w:pPr>
      <w:r w:rsidRPr="00C70893">
        <w:rPr>
          <w:rFonts w:ascii="Tahoma" w:hAnsi="Tahoma" w:cs="Tahoma"/>
          <w:sz w:val="22"/>
          <w:szCs w:val="22"/>
        </w:rPr>
        <w:t xml:space="preserve">Gallagher, Marian Gold. “Legal Encyclopedias” in </w:t>
      </w:r>
      <w:r w:rsidRPr="00C70893">
        <w:rPr>
          <w:rFonts w:ascii="Tahoma" w:hAnsi="Tahoma" w:cs="Tahoma"/>
          <w:i/>
          <w:sz w:val="22"/>
          <w:szCs w:val="22"/>
        </w:rPr>
        <w:t xml:space="preserve">How to Find the Law. </w:t>
      </w:r>
      <w:r w:rsidRPr="00C70893">
        <w:rPr>
          <w:rFonts w:ascii="Tahoma" w:hAnsi="Tahoma" w:cs="Tahoma"/>
          <w:sz w:val="22"/>
          <w:szCs w:val="22"/>
        </w:rPr>
        <w:t>7th ed. edited by Morris</w:t>
      </w:r>
    </w:p>
    <w:p w14:paraId="68957EAC" w14:textId="77777777" w:rsidR="008A6DF4" w:rsidRDefault="008A6DF4" w:rsidP="00070286">
      <w:pPr>
        <w:pStyle w:val="BodyText"/>
        <w:ind w:left="1276" w:hanging="850"/>
        <w:jc w:val="both"/>
        <w:rPr>
          <w:lang w:val="en-US"/>
        </w:rPr>
      </w:pPr>
      <w:r w:rsidRPr="00C70893">
        <w:t>L. Cohen. St. Paul, Minnesota: West Publishing Co., 1976. pp. 272-295.</w:t>
      </w:r>
      <w:r w:rsidR="00070286">
        <w:rPr>
          <w:lang w:val="en-US"/>
        </w:rPr>
        <w:t xml:space="preserve"> </w:t>
      </w:r>
    </w:p>
    <w:p w14:paraId="13F407E1" w14:textId="77777777" w:rsidR="00070286" w:rsidRDefault="00070286" w:rsidP="00070286">
      <w:pPr>
        <w:pStyle w:val="BodyText"/>
        <w:ind w:left="1276" w:hanging="850"/>
        <w:jc w:val="both"/>
        <w:rPr>
          <w:lang w:val="en-US"/>
        </w:rPr>
      </w:pPr>
    </w:p>
    <w:p w14:paraId="4A2975D6" w14:textId="77777777" w:rsidR="00070286" w:rsidRPr="00C70893" w:rsidRDefault="00070286" w:rsidP="00070286">
      <w:pPr>
        <w:pStyle w:val="Heading5"/>
        <w:ind w:left="1276" w:hanging="850"/>
      </w:pPr>
      <w:r w:rsidRPr="00C70893">
        <w:t>Jurnal</w:t>
      </w:r>
    </w:p>
    <w:p w14:paraId="339A62B1" w14:textId="77777777" w:rsidR="00070286" w:rsidRPr="00C70893" w:rsidRDefault="00070286" w:rsidP="00070286">
      <w:pPr>
        <w:pStyle w:val="BodyText"/>
        <w:ind w:left="1276" w:right="209" w:hanging="850"/>
        <w:jc w:val="both"/>
      </w:pPr>
      <w:r w:rsidRPr="00C70893">
        <w:t xml:space="preserve">Nurwijayati, Andriyani Mustika. “Eksploitasi Anak: Perlindungan Hukum Anak Jalanan Dalam Perspektif Hukum Pidana Di Daerah Yogyakarta”. </w:t>
      </w:r>
      <w:r w:rsidRPr="00C70893">
        <w:rPr>
          <w:i/>
        </w:rPr>
        <w:t>Jurnal Jurisprudence Vol. 1, No. 1</w:t>
      </w:r>
      <w:r w:rsidRPr="00C70893">
        <w:t>, (Juli 2012): 208.</w:t>
      </w:r>
    </w:p>
    <w:p w14:paraId="44C8F2DF" w14:textId="77777777" w:rsidR="00070286" w:rsidRPr="00C70893" w:rsidRDefault="00070286" w:rsidP="00070286">
      <w:pPr>
        <w:pStyle w:val="BodyText"/>
        <w:ind w:left="1276" w:right="325" w:hanging="850"/>
        <w:jc w:val="both"/>
      </w:pPr>
      <w:r w:rsidRPr="00C70893">
        <w:t xml:space="preserve">Olawuyi, Damilola S. “Mainstreaming Human Rights under National and International Law: Legal and Epistemic Question”. </w:t>
      </w:r>
      <w:r w:rsidRPr="00C70893">
        <w:rPr>
          <w:i/>
        </w:rPr>
        <w:t>Indonesia Law Review Year 3, Vol. 3</w:t>
      </w:r>
      <w:r w:rsidRPr="00C70893">
        <w:t>, (September- Desember 2013): 224-235.</w:t>
      </w:r>
    </w:p>
    <w:p w14:paraId="1C2E8089" w14:textId="13DEF88A" w:rsidR="00070286" w:rsidRPr="00070286" w:rsidRDefault="00070286" w:rsidP="00070286">
      <w:pPr>
        <w:pStyle w:val="BodyText"/>
        <w:ind w:left="1276" w:right="322" w:hanging="850"/>
        <w:jc w:val="both"/>
        <w:sectPr w:rsidR="00070286" w:rsidRPr="00070286" w:rsidSect="008A6DF4">
          <w:type w:val="continuous"/>
          <w:pgSz w:w="11904" w:h="16836"/>
          <w:pgMar w:top="1000" w:right="1220" w:bottom="980" w:left="1367" w:header="693" w:footer="787" w:gutter="0"/>
          <w:cols w:space="720"/>
        </w:sectPr>
      </w:pPr>
      <w:r w:rsidRPr="00C70893">
        <w:t xml:space="preserve">Wibisana, Andri Gunawan. “Equity and the Global Policy on Climate Change: A Law and Economic Perspective. </w:t>
      </w:r>
      <w:r w:rsidRPr="00C70893">
        <w:rPr>
          <w:i/>
        </w:rPr>
        <w:t xml:space="preserve">“Indonesia Law Review Year 2, Vol. 2, </w:t>
      </w:r>
      <w:r w:rsidRPr="00C70893">
        <w:t xml:space="preserve">May-August 2012): 295- 320.Accessed10 November 2012. doi: </w:t>
      </w:r>
      <w:hyperlink r:id="rId9">
        <w:r w:rsidRPr="00C70893">
          <w:t xml:space="preserve">http://dx.doi. </w:t>
        </w:r>
      </w:hyperlink>
      <w:r w:rsidRPr="00C70893">
        <w:t>org/10.15742/ilrev.v2n3.23.</w:t>
      </w:r>
    </w:p>
    <w:p w14:paraId="7255418D" w14:textId="77777777" w:rsidR="008A6DF4" w:rsidRPr="00C70893" w:rsidRDefault="008A6DF4" w:rsidP="00070286">
      <w:pPr>
        <w:pStyle w:val="Heading5"/>
        <w:ind w:left="1276" w:hanging="850"/>
      </w:pPr>
      <w:r w:rsidRPr="00C70893">
        <w:lastRenderedPageBreak/>
        <w:t>Makalah</w:t>
      </w:r>
    </w:p>
    <w:p w14:paraId="4BC0A7A5" w14:textId="77777777" w:rsidR="008A6DF4" w:rsidRPr="00C70893" w:rsidRDefault="008A6DF4" w:rsidP="00070286">
      <w:pPr>
        <w:ind w:left="1276" w:right="204" w:hanging="850"/>
        <w:rPr>
          <w:rFonts w:ascii="Tahoma" w:hAnsi="Tahoma" w:cs="Tahoma"/>
          <w:sz w:val="22"/>
          <w:szCs w:val="22"/>
        </w:rPr>
      </w:pPr>
      <w:r w:rsidRPr="00C70893">
        <w:rPr>
          <w:rFonts w:ascii="Tahoma" w:hAnsi="Tahoma" w:cs="Tahoma"/>
          <w:sz w:val="22"/>
          <w:szCs w:val="22"/>
        </w:rPr>
        <w:t>S.,</w:t>
      </w:r>
      <w:r w:rsidRPr="00C70893">
        <w:rPr>
          <w:rFonts w:ascii="Tahoma" w:hAnsi="Tahoma" w:cs="Tahoma"/>
          <w:spacing w:val="-19"/>
          <w:sz w:val="22"/>
          <w:szCs w:val="22"/>
        </w:rPr>
        <w:t xml:space="preserve"> </w:t>
      </w:r>
      <w:r w:rsidRPr="00C70893">
        <w:rPr>
          <w:rFonts w:ascii="Tahoma" w:hAnsi="Tahoma" w:cs="Tahoma"/>
          <w:sz w:val="22"/>
          <w:szCs w:val="22"/>
        </w:rPr>
        <w:t>Laurensius</w:t>
      </w:r>
      <w:r w:rsidRPr="00C70893">
        <w:rPr>
          <w:rFonts w:ascii="Tahoma" w:hAnsi="Tahoma" w:cs="Tahoma"/>
          <w:spacing w:val="-18"/>
          <w:sz w:val="22"/>
          <w:szCs w:val="22"/>
        </w:rPr>
        <w:t xml:space="preserve"> </w:t>
      </w:r>
      <w:r w:rsidRPr="00C70893">
        <w:rPr>
          <w:rFonts w:ascii="Tahoma" w:hAnsi="Tahoma" w:cs="Tahoma"/>
          <w:sz w:val="22"/>
          <w:szCs w:val="22"/>
        </w:rPr>
        <w:t>Arliman.</w:t>
      </w:r>
      <w:r w:rsidRPr="00C70893">
        <w:rPr>
          <w:rFonts w:ascii="Tahoma" w:hAnsi="Tahoma" w:cs="Tahoma"/>
          <w:spacing w:val="-19"/>
          <w:sz w:val="22"/>
          <w:szCs w:val="22"/>
        </w:rPr>
        <w:t xml:space="preserve"> </w:t>
      </w:r>
      <w:r w:rsidRPr="00C70893">
        <w:rPr>
          <w:rFonts w:ascii="Tahoma" w:hAnsi="Tahoma" w:cs="Tahoma"/>
          <w:i/>
          <w:sz w:val="22"/>
          <w:szCs w:val="22"/>
        </w:rPr>
        <w:t>Penyuluhan</w:t>
      </w:r>
      <w:r w:rsidRPr="00C70893">
        <w:rPr>
          <w:rFonts w:ascii="Tahoma" w:hAnsi="Tahoma" w:cs="Tahoma"/>
          <w:i/>
          <w:spacing w:val="-22"/>
          <w:sz w:val="22"/>
          <w:szCs w:val="22"/>
        </w:rPr>
        <w:t xml:space="preserve"> </w:t>
      </w:r>
      <w:r w:rsidRPr="00C70893">
        <w:rPr>
          <w:rFonts w:ascii="Tahoma" w:hAnsi="Tahoma" w:cs="Tahoma"/>
          <w:i/>
          <w:sz w:val="22"/>
          <w:szCs w:val="22"/>
        </w:rPr>
        <w:t>Hukum</w:t>
      </w:r>
      <w:r w:rsidRPr="00C70893">
        <w:rPr>
          <w:rFonts w:ascii="Tahoma" w:hAnsi="Tahoma" w:cs="Tahoma"/>
          <w:i/>
          <w:spacing w:val="-22"/>
          <w:sz w:val="22"/>
          <w:szCs w:val="22"/>
        </w:rPr>
        <w:t xml:space="preserve"> </w:t>
      </w:r>
      <w:r w:rsidRPr="00C70893">
        <w:rPr>
          <w:rFonts w:ascii="Tahoma" w:hAnsi="Tahoma" w:cs="Tahoma"/>
          <w:i/>
          <w:sz w:val="22"/>
          <w:szCs w:val="22"/>
        </w:rPr>
        <w:t>Perlindungan</w:t>
      </w:r>
      <w:r w:rsidRPr="00C70893">
        <w:rPr>
          <w:rFonts w:ascii="Tahoma" w:hAnsi="Tahoma" w:cs="Tahoma"/>
          <w:i/>
          <w:spacing w:val="-22"/>
          <w:sz w:val="22"/>
          <w:szCs w:val="22"/>
        </w:rPr>
        <w:t xml:space="preserve"> </w:t>
      </w:r>
      <w:r w:rsidRPr="00C70893">
        <w:rPr>
          <w:rFonts w:ascii="Tahoma" w:hAnsi="Tahoma" w:cs="Tahoma"/>
          <w:i/>
          <w:sz w:val="22"/>
          <w:szCs w:val="22"/>
        </w:rPr>
        <w:t>Anak</w:t>
      </w:r>
      <w:r w:rsidRPr="00C70893">
        <w:rPr>
          <w:rFonts w:ascii="Tahoma" w:hAnsi="Tahoma" w:cs="Tahoma"/>
          <w:i/>
          <w:spacing w:val="-23"/>
          <w:sz w:val="22"/>
          <w:szCs w:val="22"/>
        </w:rPr>
        <w:t xml:space="preserve"> </w:t>
      </w:r>
      <w:r w:rsidRPr="00C70893">
        <w:rPr>
          <w:rFonts w:ascii="Tahoma" w:hAnsi="Tahoma" w:cs="Tahoma"/>
          <w:i/>
          <w:sz w:val="22"/>
          <w:szCs w:val="22"/>
        </w:rPr>
        <w:t>disampaikan</w:t>
      </w:r>
      <w:r w:rsidRPr="00C70893">
        <w:rPr>
          <w:rFonts w:ascii="Tahoma" w:hAnsi="Tahoma" w:cs="Tahoma"/>
          <w:i/>
          <w:spacing w:val="-22"/>
          <w:sz w:val="22"/>
          <w:szCs w:val="22"/>
        </w:rPr>
        <w:t xml:space="preserve"> </w:t>
      </w:r>
      <w:r w:rsidRPr="00C70893">
        <w:rPr>
          <w:rFonts w:ascii="Tahoma" w:hAnsi="Tahoma" w:cs="Tahoma"/>
          <w:i/>
          <w:sz w:val="22"/>
          <w:szCs w:val="22"/>
        </w:rPr>
        <w:t>di</w:t>
      </w:r>
      <w:r w:rsidRPr="00C70893">
        <w:rPr>
          <w:rFonts w:ascii="Tahoma" w:hAnsi="Tahoma" w:cs="Tahoma"/>
          <w:i/>
          <w:spacing w:val="-20"/>
          <w:sz w:val="22"/>
          <w:szCs w:val="22"/>
        </w:rPr>
        <w:t xml:space="preserve"> </w:t>
      </w:r>
      <w:r w:rsidRPr="00C70893">
        <w:rPr>
          <w:rFonts w:ascii="Tahoma" w:hAnsi="Tahoma" w:cs="Tahoma"/>
          <w:i/>
          <w:sz w:val="22"/>
          <w:szCs w:val="22"/>
        </w:rPr>
        <w:t>Aula</w:t>
      </w:r>
      <w:r w:rsidRPr="00C70893">
        <w:rPr>
          <w:rFonts w:ascii="Tahoma" w:hAnsi="Tahoma" w:cs="Tahoma"/>
          <w:i/>
          <w:spacing w:val="-22"/>
          <w:sz w:val="22"/>
          <w:szCs w:val="22"/>
        </w:rPr>
        <w:t xml:space="preserve"> </w:t>
      </w:r>
      <w:r w:rsidRPr="00C70893">
        <w:rPr>
          <w:rFonts w:ascii="Tahoma" w:hAnsi="Tahoma" w:cs="Tahoma"/>
          <w:i/>
          <w:sz w:val="22"/>
          <w:szCs w:val="22"/>
        </w:rPr>
        <w:t>SMA</w:t>
      </w:r>
      <w:r w:rsidRPr="00C70893">
        <w:rPr>
          <w:rFonts w:ascii="Tahoma" w:hAnsi="Tahoma" w:cs="Tahoma"/>
          <w:i/>
          <w:spacing w:val="-23"/>
          <w:sz w:val="22"/>
          <w:szCs w:val="22"/>
        </w:rPr>
        <w:t xml:space="preserve"> </w:t>
      </w:r>
      <w:r w:rsidRPr="00C70893">
        <w:rPr>
          <w:rFonts w:ascii="Tahoma" w:hAnsi="Tahoma" w:cs="Tahoma"/>
          <w:i/>
          <w:sz w:val="22"/>
          <w:szCs w:val="22"/>
        </w:rPr>
        <w:t>Negeri 6 Kota Padang</w:t>
      </w:r>
      <w:r w:rsidRPr="00C70893">
        <w:rPr>
          <w:rFonts w:ascii="Tahoma" w:hAnsi="Tahoma" w:cs="Tahoma"/>
          <w:sz w:val="22"/>
          <w:szCs w:val="22"/>
        </w:rPr>
        <w:t>. Padang: Sekolah Tinggi Ilmu Hukum Padang,</w:t>
      </w:r>
      <w:r w:rsidRPr="00C70893">
        <w:rPr>
          <w:rFonts w:ascii="Tahoma" w:hAnsi="Tahoma" w:cs="Tahoma"/>
          <w:spacing w:val="-31"/>
          <w:sz w:val="22"/>
          <w:szCs w:val="22"/>
        </w:rPr>
        <w:t xml:space="preserve"> </w:t>
      </w:r>
      <w:r w:rsidRPr="00C70893">
        <w:rPr>
          <w:rFonts w:ascii="Tahoma" w:hAnsi="Tahoma" w:cs="Tahoma"/>
          <w:sz w:val="22"/>
          <w:szCs w:val="22"/>
        </w:rPr>
        <w:t>2015.</w:t>
      </w:r>
    </w:p>
    <w:p w14:paraId="38EC54A9" w14:textId="77777777" w:rsidR="008A6DF4" w:rsidRPr="00C70893" w:rsidRDefault="008A6DF4" w:rsidP="00070286">
      <w:pPr>
        <w:pStyle w:val="BodyText"/>
        <w:ind w:left="1276" w:hanging="850"/>
      </w:pPr>
    </w:p>
    <w:p w14:paraId="5D78AA90" w14:textId="77777777" w:rsidR="008A6DF4" w:rsidRPr="00C70893" w:rsidRDefault="008A6DF4" w:rsidP="00070286">
      <w:pPr>
        <w:pStyle w:val="Heading5"/>
        <w:ind w:left="1276" w:hanging="850"/>
        <w:jc w:val="both"/>
      </w:pPr>
      <w:r w:rsidRPr="00C70893">
        <w:t>Skripsi / Thesis / Disertasi</w:t>
      </w:r>
    </w:p>
    <w:p w14:paraId="793447FA" w14:textId="77777777" w:rsidR="008A6DF4" w:rsidRPr="00C70893" w:rsidRDefault="008A6DF4" w:rsidP="00070286">
      <w:pPr>
        <w:ind w:left="1276" w:right="214" w:hanging="850"/>
        <w:jc w:val="both"/>
        <w:rPr>
          <w:rFonts w:ascii="Tahoma" w:hAnsi="Tahoma" w:cs="Tahoma"/>
          <w:sz w:val="22"/>
          <w:szCs w:val="22"/>
        </w:rPr>
      </w:pPr>
      <w:r w:rsidRPr="00C70893">
        <w:rPr>
          <w:rFonts w:ascii="Tahoma" w:hAnsi="Tahoma" w:cs="Tahoma"/>
          <w:sz w:val="22"/>
          <w:szCs w:val="22"/>
        </w:rPr>
        <w:t>Endrawati, Netty. “Perlindungan Hukum Terhadap Pekerja Anak Di Sektor Informal (Studi  Kasus</w:t>
      </w:r>
      <w:r w:rsidRPr="00C70893">
        <w:rPr>
          <w:rFonts w:ascii="Tahoma" w:hAnsi="Tahoma" w:cs="Tahoma"/>
          <w:spacing w:val="-7"/>
          <w:sz w:val="22"/>
          <w:szCs w:val="22"/>
        </w:rPr>
        <w:t xml:space="preserve"> </w:t>
      </w:r>
      <w:r w:rsidRPr="00C70893">
        <w:rPr>
          <w:rFonts w:ascii="Tahoma" w:hAnsi="Tahoma" w:cs="Tahoma"/>
          <w:sz w:val="22"/>
          <w:szCs w:val="22"/>
        </w:rPr>
        <w:t>Di</w:t>
      </w:r>
      <w:r w:rsidRPr="00C70893">
        <w:rPr>
          <w:rFonts w:ascii="Tahoma" w:hAnsi="Tahoma" w:cs="Tahoma"/>
          <w:spacing w:val="-6"/>
          <w:sz w:val="22"/>
          <w:szCs w:val="22"/>
        </w:rPr>
        <w:t xml:space="preserve"> </w:t>
      </w:r>
      <w:r w:rsidRPr="00C70893">
        <w:rPr>
          <w:rFonts w:ascii="Tahoma" w:hAnsi="Tahoma" w:cs="Tahoma"/>
          <w:sz w:val="22"/>
          <w:szCs w:val="22"/>
        </w:rPr>
        <w:t>Kota</w:t>
      </w:r>
      <w:r w:rsidRPr="00C70893">
        <w:rPr>
          <w:rFonts w:ascii="Tahoma" w:hAnsi="Tahoma" w:cs="Tahoma"/>
          <w:spacing w:val="-8"/>
          <w:sz w:val="22"/>
          <w:szCs w:val="22"/>
        </w:rPr>
        <w:t xml:space="preserve"> </w:t>
      </w:r>
      <w:r w:rsidRPr="00C70893">
        <w:rPr>
          <w:rFonts w:ascii="Tahoma" w:hAnsi="Tahoma" w:cs="Tahoma"/>
          <w:sz w:val="22"/>
          <w:szCs w:val="22"/>
        </w:rPr>
        <w:t>Kendiri)”.</w:t>
      </w:r>
      <w:r w:rsidRPr="00C70893">
        <w:rPr>
          <w:rFonts w:ascii="Tahoma" w:hAnsi="Tahoma" w:cs="Tahoma"/>
          <w:spacing w:val="-7"/>
          <w:sz w:val="22"/>
          <w:szCs w:val="22"/>
        </w:rPr>
        <w:t xml:space="preserve"> </w:t>
      </w:r>
      <w:r w:rsidRPr="00C70893">
        <w:rPr>
          <w:rFonts w:ascii="Tahoma" w:hAnsi="Tahoma" w:cs="Tahoma"/>
          <w:i/>
          <w:sz w:val="22"/>
          <w:szCs w:val="22"/>
        </w:rPr>
        <w:t>Disertasi</w:t>
      </w:r>
      <w:r w:rsidRPr="00C70893">
        <w:rPr>
          <w:rFonts w:ascii="Tahoma" w:hAnsi="Tahoma" w:cs="Tahoma"/>
          <w:i/>
          <w:spacing w:val="-10"/>
          <w:sz w:val="22"/>
          <w:szCs w:val="22"/>
        </w:rPr>
        <w:t xml:space="preserve"> </w:t>
      </w:r>
      <w:r w:rsidRPr="00C70893">
        <w:rPr>
          <w:rFonts w:ascii="Tahoma" w:hAnsi="Tahoma" w:cs="Tahoma"/>
          <w:i/>
          <w:sz w:val="22"/>
          <w:szCs w:val="22"/>
        </w:rPr>
        <w:t>Ilmu</w:t>
      </w:r>
      <w:r w:rsidRPr="00C70893">
        <w:rPr>
          <w:rFonts w:ascii="Tahoma" w:hAnsi="Tahoma" w:cs="Tahoma"/>
          <w:i/>
          <w:spacing w:val="-10"/>
          <w:sz w:val="22"/>
          <w:szCs w:val="22"/>
        </w:rPr>
        <w:t xml:space="preserve"> </w:t>
      </w:r>
      <w:r w:rsidRPr="00C70893">
        <w:rPr>
          <w:rFonts w:ascii="Tahoma" w:hAnsi="Tahoma" w:cs="Tahoma"/>
          <w:i/>
          <w:sz w:val="22"/>
          <w:szCs w:val="22"/>
        </w:rPr>
        <w:t>Hukum</w:t>
      </w:r>
      <w:r w:rsidRPr="00C70893">
        <w:rPr>
          <w:rFonts w:ascii="Tahoma" w:hAnsi="Tahoma" w:cs="Tahoma"/>
          <w:i/>
          <w:spacing w:val="-12"/>
          <w:sz w:val="22"/>
          <w:szCs w:val="22"/>
        </w:rPr>
        <w:t xml:space="preserve"> </w:t>
      </w:r>
      <w:r w:rsidRPr="00C70893">
        <w:rPr>
          <w:rFonts w:ascii="Tahoma" w:hAnsi="Tahoma" w:cs="Tahoma"/>
          <w:i/>
          <w:sz w:val="22"/>
          <w:szCs w:val="22"/>
        </w:rPr>
        <w:t>Program</w:t>
      </w:r>
      <w:r w:rsidRPr="00C70893">
        <w:rPr>
          <w:rFonts w:ascii="Tahoma" w:hAnsi="Tahoma" w:cs="Tahoma"/>
          <w:i/>
          <w:spacing w:val="-11"/>
          <w:sz w:val="22"/>
          <w:szCs w:val="22"/>
        </w:rPr>
        <w:t xml:space="preserve"> </w:t>
      </w:r>
      <w:r w:rsidRPr="00C70893">
        <w:rPr>
          <w:rFonts w:ascii="Tahoma" w:hAnsi="Tahoma" w:cs="Tahoma"/>
          <w:i/>
          <w:sz w:val="22"/>
          <w:szCs w:val="22"/>
        </w:rPr>
        <w:t>Pasca</w:t>
      </w:r>
      <w:r w:rsidRPr="00C70893">
        <w:rPr>
          <w:rFonts w:ascii="Tahoma" w:hAnsi="Tahoma" w:cs="Tahoma"/>
          <w:i/>
          <w:spacing w:val="-10"/>
          <w:sz w:val="22"/>
          <w:szCs w:val="22"/>
        </w:rPr>
        <w:t xml:space="preserve"> </w:t>
      </w:r>
      <w:r w:rsidRPr="00C70893">
        <w:rPr>
          <w:rFonts w:ascii="Tahoma" w:hAnsi="Tahoma" w:cs="Tahoma"/>
          <w:i/>
          <w:sz w:val="22"/>
          <w:szCs w:val="22"/>
        </w:rPr>
        <w:t>Sarjana</w:t>
      </w:r>
      <w:r w:rsidRPr="00C70893">
        <w:rPr>
          <w:rFonts w:ascii="Tahoma" w:hAnsi="Tahoma" w:cs="Tahoma"/>
          <w:i/>
          <w:spacing w:val="-10"/>
          <w:sz w:val="22"/>
          <w:szCs w:val="22"/>
        </w:rPr>
        <w:t xml:space="preserve"> </w:t>
      </w:r>
      <w:r w:rsidRPr="00C70893">
        <w:rPr>
          <w:rFonts w:ascii="Tahoma" w:hAnsi="Tahoma" w:cs="Tahoma"/>
          <w:i/>
          <w:sz w:val="22"/>
          <w:szCs w:val="22"/>
        </w:rPr>
        <w:t>Dotor</w:t>
      </w:r>
      <w:r w:rsidRPr="00C70893">
        <w:rPr>
          <w:rFonts w:ascii="Tahoma" w:hAnsi="Tahoma" w:cs="Tahoma"/>
          <w:i/>
          <w:spacing w:val="-10"/>
          <w:sz w:val="22"/>
          <w:szCs w:val="22"/>
        </w:rPr>
        <w:t xml:space="preserve"> </w:t>
      </w:r>
      <w:r w:rsidRPr="00C70893">
        <w:rPr>
          <w:rFonts w:ascii="Tahoma" w:hAnsi="Tahoma" w:cs="Tahoma"/>
          <w:i/>
          <w:sz w:val="22"/>
          <w:szCs w:val="22"/>
        </w:rPr>
        <w:t>Ilmu</w:t>
      </w:r>
      <w:r w:rsidRPr="00C70893">
        <w:rPr>
          <w:rFonts w:ascii="Tahoma" w:hAnsi="Tahoma" w:cs="Tahoma"/>
          <w:i/>
          <w:spacing w:val="-10"/>
          <w:sz w:val="22"/>
          <w:szCs w:val="22"/>
        </w:rPr>
        <w:t xml:space="preserve"> </w:t>
      </w:r>
      <w:r w:rsidRPr="00C70893">
        <w:rPr>
          <w:rFonts w:ascii="Tahoma" w:hAnsi="Tahoma" w:cs="Tahoma"/>
          <w:i/>
          <w:sz w:val="22"/>
          <w:szCs w:val="22"/>
        </w:rPr>
        <w:t xml:space="preserve">Hukum. </w:t>
      </w:r>
      <w:r w:rsidRPr="00C70893">
        <w:rPr>
          <w:rFonts w:ascii="Tahoma" w:hAnsi="Tahoma" w:cs="Tahoma"/>
          <w:sz w:val="22"/>
          <w:szCs w:val="22"/>
        </w:rPr>
        <w:t>Surabaya: UNTAG, 2011. Tidak</w:t>
      </w:r>
      <w:r w:rsidRPr="00C70893">
        <w:rPr>
          <w:rFonts w:ascii="Tahoma" w:hAnsi="Tahoma" w:cs="Tahoma"/>
          <w:spacing w:val="-8"/>
          <w:sz w:val="22"/>
          <w:szCs w:val="22"/>
        </w:rPr>
        <w:t xml:space="preserve"> </w:t>
      </w:r>
      <w:r w:rsidRPr="00C70893">
        <w:rPr>
          <w:rFonts w:ascii="Tahoma" w:hAnsi="Tahoma" w:cs="Tahoma"/>
          <w:sz w:val="22"/>
          <w:szCs w:val="22"/>
        </w:rPr>
        <w:t>Dipublikasikan.</w:t>
      </w:r>
    </w:p>
    <w:p w14:paraId="65BA30B6" w14:textId="77777777" w:rsidR="008A6DF4" w:rsidRPr="00C70893" w:rsidRDefault="008A6DF4" w:rsidP="00070286">
      <w:pPr>
        <w:pStyle w:val="BodyText"/>
        <w:ind w:left="1276" w:hanging="850"/>
      </w:pPr>
    </w:p>
    <w:p w14:paraId="32EBAFBA" w14:textId="77777777" w:rsidR="008A6DF4" w:rsidRPr="00C70893" w:rsidRDefault="008A6DF4" w:rsidP="00070286">
      <w:pPr>
        <w:pStyle w:val="Heading5"/>
        <w:ind w:left="1276" w:hanging="850"/>
      </w:pPr>
      <w:r w:rsidRPr="00C70893">
        <w:t>Peraturan Perundang-undangan</w:t>
      </w:r>
    </w:p>
    <w:p w14:paraId="16C144D8" w14:textId="77777777" w:rsidR="008A6DF4" w:rsidRPr="00C70893" w:rsidRDefault="008A6DF4" w:rsidP="00070286">
      <w:pPr>
        <w:ind w:left="1276" w:right="215" w:hanging="850"/>
        <w:rPr>
          <w:rFonts w:ascii="Tahoma" w:hAnsi="Tahoma" w:cs="Tahoma"/>
          <w:sz w:val="22"/>
          <w:szCs w:val="22"/>
        </w:rPr>
      </w:pPr>
      <w:r w:rsidRPr="00C70893">
        <w:rPr>
          <w:rFonts w:ascii="Tahoma" w:hAnsi="Tahoma" w:cs="Tahoma"/>
          <w:sz w:val="22"/>
          <w:szCs w:val="22"/>
        </w:rPr>
        <w:t xml:space="preserve">Undang-undang Republik Indonesia Nomor 12 Tahun 2011 tentang </w:t>
      </w:r>
      <w:r w:rsidRPr="00C70893">
        <w:rPr>
          <w:rFonts w:ascii="Tahoma" w:hAnsi="Tahoma" w:cs="Tahoma"/>
          <w:i/>
          <w:sz w:val="22"/>
          <w:szCs w:val="22"/>
        </w:rPr>
        <w:t>Pembentukan Peraturan Perundang-undangan</w:t>
      </w:r>
      <w:r w:rsidRPr="00C70893">
        <w:rPr>
          <w:rFonts w:ascii="Tahoma" w:hAnsi="Tahoma" w:cs="Tahoma"/>
          <w:sz w:val="22"/>
          <w:szCs w:val="22"/>
        </w:rPr>
        <w:t>.</w:t>
      </w:r>
    </w:p>
    <w:p w14:paraId="7692495B" w14:textId="5BE463F4" w:rsidR="008A6DF4" w:rsidRPr="00070286" w:rsidRDefault="008A6DF4" w:rsidP="00070286">
      <w:pPr>
        <w:pStyle w:val="BodyText"/>
        <w:tabs>
          <w:tab w:val="left" w:pos="9253"/>
        </w:tabs>
        <w:ind w:left="1276" w:hanging="850"/>
      </w:pPr>
      <w:r w:rsidRPr="00C70893">
        <w:t>Putusan</w:t>
      </w:r>
      <w:r w:rsidRPr="00C70893">
        <w:rPr>
          <w:spacing w:val="-22"/>
        </w:rPr>
        <w:t xml:space="preserve"> </w:t>
      </w:r>
      <w:r w:rsidRPr="00C70893">
        <w:t>Pengadilan</w:t>
      </w:r>
      <w:r w:rsidRPr="00C70893">
        <w:rPr>
          <w:spacing w:val="-24"/>
        </w:rPr>
        <w:t xml:space="preserve"> </w:t>
      </w:r>
      <w:r w:rsidRPr="00C70893">
        <w:t>Negeri</w:t>
      </w:r>
      <w:r w:rsidRPr="00C70893">
        <w:rPr>
          <w:spacing w:val="-21"/>
        </w:rPr>
        <w:t xml:space="preserve"> </w:t>
      </w:r>
      <w:r w:rsidRPr="00C70893">
        <w:t>Jakarta</w:t>
      </w:r>
      <w:r w:rsidRPr="00C70893">
        <w:rPr>
          <w:spacing w:val="-21"/>
        </w:rPr>
        <w:t xml:space="preserve"> </w:t>
      </w:r>
      <w:r w:rsidRPr="00C70893">
        <w:t>Selatan</w:t>
      </w:r>
      <w:r w:rsidRPr="00C70893">
        <w:rPr>
          <w:spacing w:val="-23"/>
        </w:rPr>
        <w:t xml:space="preserve"> </w:t>
      </w:r>
      <w:r w:rsidRPr="00C70893">
        <w:t>Nomor:</w:t>
      </w:r>
      <w:r w:rsidRPr="00C70893">
        <w:rPr>
          <w:spacing w:val="-8"/>
        </w:rPr>
        <w:t xml:space="preserve"> </w:t>
      </w:r>
      <w:r w:rsidRPr="00C70893">
        <w:t>04/Pid.Prap/2015/PN.Jkt.Sel.</w:t>
      </w:r>
      <w:r w:rsidR="00070286">
        <w:rPr>
          <w:lang w:val="en-US"/>
        </w:rPr>
        <w:t xml:space="preserve"> </w:t>
      </w:r>
      <w:r w:rsidRPr="00C70893">
        <w:t>tentang</w:t>
      </w:r>
      <w:r w:rsidR="00070286">
        <w:rPr>
          <w:lang w:val="en-US"/>
        </w:rPr>
        <w:t xml:space="preserve"> </w:t>
      </w:r>
      <w:r w:rsidRPr="00070286">
        <w:t>Penetapan Tersangka.</w:t>
      </w:r>
    </w:p>
    <w:p w14:paraId="65151D2B" w14:textId="77777777" w:rsidR="008A6DF4" w:rsidRPr="00C70893" w:rsidRDefault="008A6DF4" w:rsidP="00070286">
      <w:pPr>
        <w:pStyle w:val="BodyText"/>
        <w:ind w:left="1276" w:hanging="850"/>
      </w:pPr>
      <w:r w:rsidRPr="00C70893">
        <w:t>Putusan Mahkamah Konstitusi Nomor: 21/ PUU-XII/2014.</w:t>
      </w:r>
    </w:p>
    <w:p w14:paraId="760CF739" w14:textId="77777777" w:rsidR="008A6DF4" w:rsidRPr="00C70893" w:rsidRDefault="008A6DF4" w:rsidP="00070286">
      <w:pPr>
        <w:pStyle w:val="BodyText"/>
        <w:ind w:left="1276" w:hanging="850"/>
      </w:pPr>
    </w:p>
    <w:p w14:paraId="6A754888" w14:textId="77777777" w:rsidR="008A6DF4" w:rsidRPr="00C70893" w:rsidRDefault="008A6DF4" w:rsidP="00070286">
      <w:pPr>
        <w:pStyle w:val="Heading5"/>
        <w:ind w:left="1276" w:hanging="850"/>
      </w:pPr>
      <w:r w:rsidRPr="00C70893">
        <w:t>Surat Kabar</w:t>
      </w:r>
    </w:p>
    <w:p w14:paraId="306C68F1" w14:textId="77777777" w:rsidR="008A6DF4" w:rsidRPr="00C70893" w:rsidRDefault="008A6DF4" w:rsidP="00070286">
      <w:pPr>
        <w:pStyle w:val="BodyText"/>
        <w:ind w:left="1276" w:right="415" w:hanging="850"/>
      </w:pPr>
      <w:r w:rsidRPr="00C70893">
        <w:t xml:space="preserve">Bartens, K. “Aborsi Di Tengah Polarisasi “Pro Life”-“Pro Choice”. </w:t>
      </w:r>
      <w:r w:rsidRPr="00C70893">
        <w:rPr>
          <w:i/>
        </w:rPr>
        <w:t>Kompas</w:t>
      </w:r>
      <w:r w:rsidRPr="00C70893">
        <w:t>. (11 Oktober 2012): 89.</w:t>
      </w:r>
    </w:p>
    <w:p w14:paraId="4A02AFBB" w14:textId="77777777" w:rsidR="008A6DF4" w:rsidRPr="00C70893" w:rsidRDefault="008A6DF4" w:rsidP="00070286">
      <w:pPr>
        <w:pStyle w:val="BodyText"/>
        <w:ind w:left="1276" w:right="42" w:hanging="850"/>
      </w:pPr>
      <w:r w:rsidRPr="00C70893">
        <w:t xml:space="preserve">Chandrasekaran, Rajiv. “Amnesty Efforts Lag in Afghanistan”. </w:t>
      </w:r>
      <w:r w:rsidRPr="00C70893">
        <w:rPr>
          <w:i/>
        </w:rPr>
        <w:t xml:space="preserve">Washington Post. </w:t>
      </w:r>
      <w:r w:rsidRPr="00C70893">
        <w:t>(19 May 2011): 1.</w:t>
      </w:r>
    </w:p>
    <w:p w14:paraId="3A2AACDD" w14:textId="77777777" w:rsidR="008A6DF4" w:rsidRPr="00C70893" w:rsidRDefault="008A6DF4" w:rsidP="00070286">
      <w:pPr>
        <w:ind w:left="1276" w:hanging="850"/>
        <w:rPr>
          <w:rFonts w:ascii="Tahoma" w:hAnsi="Tahoma" w:cs="Tahoma"/>
          <w:sz w:val="22"/>
          <w:szCs w:val="22"/>
        </w:rPr>
      </w:pPr>
    </w:p>
    <w:p w14:paraId="1236745A" w14:textId="77777777" w:rsidR="00C70893" w:rsidRPr="00C70893" w:rsidRDefault="00C70893" w:rsidP="00070286">
      <w:pPr>
        <w:pStyle w:val="Heading5"/>
        <w:ind w:left="1276" w:hanging="850"/>
      </w:pPr>
      <w:r w:rsidRPr="00C70893">
        <w:t>Naskah Internet</w:t>
      </w:r>
    </w:p>
    <w:p w14:paraId="4E1A60E9" w14:textId="77777777" w:rsidR="00C70893" w:rsidRPr="00C70893" w:rsidRDefault="00C70893" w:rsidP="00070286">
      <w:pPr>
        <w:pStyle w:val="BodyText"/>
        <w:ind w:left="1276" w:right="328" w:hanging="850"/>
      </w:pPr>
      <w:r w:rsidRPr="00C70893">
        <w:t>Direktorat Pengairan dan Irigasi Bappenas, “Penyelesaian Konflik Sumber Daya Air”, http:// perpustakaan.bappenas.go.id/lontar/file?file=digital/114307-%5B_Konten_%5D- M.97.Direk.Pengairan. pdf. Diakses 6 Juni 2014.</w:t>
      </w:r>
    </w:p>
    <w:p w14:paraId="093AD2F0" w14:textId="60C2163C" w:rsidR="001D7001" w:rsidRPr="00070286" w:rsidRDefault="00C70893" w:rsidP="00070286">
      <w:pPr>
        <w:pStyle w:val="BodyText"/>
        <w:ind w:left="1276" w:right="332" w:hanging="850"/>
      </w:pPr>
      <w:r w:rsidRPr="00C70893">
        <w:t>Gokay, Bulent. “The 2008 World Economic Crisis: Global Shifts and Faultlines”. http://</w:t>
      </w:r>
      <w:hyperlink r:id="rId10">
        <w:r w:rsidRPr="00C70893">
          <w:t>www.</w:t>
        </w:r>
      </w:hyperlink>
      <w:r w:rsidRPr="00C70893">
        <w:t xml:space="preserve"> globalresearch.ca/the-2008-world-economic-crisis-global-shifts-and-faultlines/12283.</w:t>
      </w:r>
      <w:r w:rsidR="00070286">
        <w:rPr>
          <w:lang w:val="en-US"/>
        </w:rPr>
        <w:t xml:space="preserve"> </w:t>
      </w:r>
      <w:r w:rsidRPr="00C70893">
        <w:t>Accessed 19 November 2009.</w:t>
      </w:r>
      <w:r w:rsidRPr="001D7001">
        <w:rPr>
          <w:sz w:val="20"/>
          <w:szCs w:val="20"/>
        </w:rPr>
        <w:t xml:space="preserve"> </w:t>
      </w:r>
    </w:p>
    <w:sectPr w:rsidR="001D7001" w:rsidRPr="00070286" w:rsidSect="00BF561C">
      <w:pgSz w:w="11904" w:h="16836"/>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Body)">
    <w:panose1 w:val="00000000000000000000"/>
    <w:charset w:val="00"/>
    <w:family w:val="roman"/>
    <w:notTrueType/>
    <w:pitch w:val="default"/>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2A6"/>
    <w:multiLevelType w:val="hybridMultilevel"/>
    <w:tmpl w:val="553E897C"/>
    <w:lvl w:ilvl="0" w:tplc="E9D2DED0">
      <w:start w:val="9"/>
      <w:numFmt w:val="decimal"/>
      <w:lvlText w:val="%1"/>
      <w:lvlJc w:val="left"/>
      <w:pPr>
        <w:ind w:left="1005" w:hanging="265"/>
        <w:jc w:val="left"/>
      </w:pPr>
      <w:rPr>
        <w:rFonts w:ascii="Tahoma" w:eastAsia="Tahoma" w:hAnsi="Tahoma" w:cs="Tahoma" w:hint="default"/>
        <w:spacing w:val="-4"/>
        <w:w w:val="94"/>
        <w:sz w:val="18"/>
        <w:szCs w:val="18"/>
        <w:lang w:val="id" w:eastAsia="en-US" w:bidi="ar-SA"/>
      </w:rPr>
    </w:lvl>
    <w:lvl w:ilvl="1" w:tplc="71509664">
      <w:numFmt w:val="bullet"/>
      <w:lvlText w:val="•"/>
      <w:lvlJc w:val="left"/>
      <w:pPr>
        <w:ind w:left="1922" w:hanging="265"/>
      </w:pPr>
      <w:rPr>
        <w:rFonts w:hint="default"/>
        <w:lang w:val="id" w:eastAsia="en-US" w:bidi="ar-SA"/>
      </w:rPr>
    </w:lvl>
    <w:lvl w:ilvl="2" w:tplc="267857B2">
      <w:numFmt w:val="bullet"/>
      <w:lvlText w:val="•"/>
      <w:lvlJc w:val="left"/>
      <w:pPr>
        <w:ind w:left="2844" w:hanging="265"/>
      </w:pPr>
      <w:rPr>
        <w:rFonts w:hint="default"/>
        <w:lang w:val="id" w:eastAsia="en-US" w:bidi="ar-SA"/>
      </w:rPr>
    </w:lvl>
    <w:lvl w:ilvl="3" w:tplc="D96E08AC">
      <w:numFmt w:val="bullet"/>
      <w:lvlText w:val="•"/>
      <w:lvlJc w:val="left"/>
      <w:pPr>
        <w:ind w:left="3766" w:hanging="265"/>
      </w:pPr>
      <w:rPr>
        <w:rFonts w:hint="default"/>
        <w:lang w:val="id" w:eastAsia="en-US" w:bidi="ar-SA"/>
      </w:rPr>
    </w:lvl>
    <w:lvl w:ilvl="4" w:tplc="2EEEF0F6">
      <w:numFmt w:val="bullet"/>
      <w:lvlText w:val="•"/>
      <w:lvlJc w:val="left"/>
      <w:pPr>
        <w:ind w:left="4688" w:hanging="265"/>
      </w:pPr>
      <w:rPr>
        <w:rFonts w:hint="default"/>
        <w:lang w:val="id" w:eastAsia="en-US" w:bidi="ar-SA"/>
      </w:rPr>
    </w:lvl>
    <w:lvl w:ilvl="5" w:tplc="90C8CBFE">
      <w:numFmt w:val="bullet"/>
      <w:lvlText w:val="•"/>
      <w:lvlJc w:val="left"/>
      <w:pPr>
        <w:ind w:left="5610" w:hanging="265"/>
      </w:pPr>
      <w:rPr>
        <w:rFonts w:hint="default"/>
        <w:lang w:val="id" w:eastAsia="en-US" w:bidi="ar-SA"/>
      </w:rPr>
    </w:lvl>
    <w:lvl w:ilvl="6" w:tplc="5F98B1B0">
      <w:numFmt w:val="bullet"/>
      <w:lvlText w:val="•"/>
      <w:lvlJc w:val="left"/>
      <w:pPr>
        <w:ind w:left="6532" w:hanging="265"/>
      </w:pPr>
      <w:rPr>
        <w:rFonts w:hint="default"/>
        <w:lang w:val="id" w:eastAsia="en-US" w:bidi="ar-SA"/>
      </w:rPr>
    </w:lvl>
    <w:lvl w:ilvl="7" w:tplc="5C803590">
      <w:numFmt w:val="bullet"/>
      <w:lvlText w:val="•"/>
      <w:lvlJc w:val="left"/>
      <w:pPr>
        <w:ind w:left="7454" w:hanging="265"/>
      </w:pPr>
      <w:rPr>
        <w:rFonts w:hint="default"/>
        <w:lang w:val="id" w:eastAsia="en-US" w:bidi="ar-SA"/>
      </w:rPr>
    </w:lvl>
    <w:lvl w:ilvl="8" w:tplc="51CC6E22">
      <w:numFmt w:val="bullet"/>
      <w:lvlText w:val="•"/>
      <w:lvlJc w:val="left"/>
      <w:pPr>
        <w:ind w:left="8376" w:hanging="265"/>
      </w:pPr>
      <w:rPr>
        <w:rFonts w:hint="default"/>
        <w:lang w:val="id" w:eastAsia="en-US" w:bidi="ar-SA"/>
      </w:rPr>
    </w:lvl>
  </w:abstractNum>
  <w:abstractNum w:abstractNumId="1" w15:restartNumberingAfterBreak="0">
    <w:nsid w:val="0D006866"/>
    <w:multiLevelType w:val="hybridMultilevel"/>
    <w:tmpl w:val="E2407148"/>
    <w:lvl w:ilvl="0" w:tplc="35708D6A">
      <w:start w:val="4"/>
      <w:numFmt w:val="decimal"/>
      <w:lvlText w:val="%1"/>
      <w:lvlJc w:val="left"/>
      <w:pPr>
        <w:ind w:left="1024" w:hanging="284"/>
        <w:jc w:val="left"/>
      </w:pPr>
      <w:rPr>
        <w:rFonts w:ascii="Times New Roman" w:eastAsia="Times New Roman" w:hAnsi="Times New Roman" w:cs="Times New Roman" w:hint="default"/>
        <w:w w:val="99"/>
        <w:sz w:val="20"/>
        <w:szCs w:val="20"/>
        <w:lang w:val="id" w:eastAsia="en-US" w:bidi="ar-SA"/>
      </w:rPr>
    </w:lvl>
    <w:lvl w:ilvl="1" w:tplc="B714E746">
      <w:numFmt w:val="bullet"/>
      <w:lvlText w:val="•"/>
      <w:lvlJc w:val="left"/>
      <w:pPr>
        <w:ind w:left="1940" w:hanging="284"/>
      </w:pPr>
      <w:rPr>
        <w:rFonts w:hint="default"/>
        <w:lang w:val="id" w:eastAsia="en-US" w:bidi="ar-SA"/>
      </w:rPr>
    </w:lvl>
    <w:lvl w:ilvl="2" w:tplc="F6C822EE">
      <w:numFmt w:val="bullet"/>
      <w:lvlText w:val="•"/>
      <w:lvlJc w:val="left"/>
      <w:pPr>
        <w:ind w:left="2860" w:hanging="284"/>
      </w:pPr>
      <w:rPr>
        <w:rFonts w:hint="default"/>
        <w:lang w:val="id" w:eastAsia="en-US" w:bidi="ar-SA"/>
      </w:rPr>
    </w:lvl>
    <w:lvl w:ilvl="3" w:tplc="457285A8">
      <w:numFmt w:val="bullet"/>
      <w:lvlText w:val="•"/>
      <w:lvlJc w:val="left"/>
      <w:pPr>
        <w:ind w:left="3780" w:hanging="284"/>
      </w:pPr>
      <w:rPr>
        <w:rFonts w:hint="default"/>
        <w:lang w:val="id" w:eastAsia="en-US" w:bidi="ar-SA"/>
      </w:rPr>
    </w:lvl>
    <w:lvl w:ilvl="4" w:tplc="0A804FC2">
      <w:numFmt w:val="bullet"/>
      <w:lvlText w:val="•"/>
      <w:lvlJc w:val="left"/>
      <w:pPr>
        <w:ind w:left="4700" w:hanging="284"/>
      </w:pPr>
      <w:rPr>
        <w:rFonts w:hint="default"/>
        <w:lang w:val="id" w:eastAsia="en-US" w:bidi="ar-SA"/>
      </w:rPr>
    </w:lvl>
    <w:lvl w:ilvl="5" w:tplc="28C2F708">
      <w:numFmt w:val="bullet"/>
      <w:lvlText w:val="•"/>
      <w:lvlJc w:val="left"/>
      <w:pPr>
        <w:ind w:left="5620" w:hanging="284"/>
      </w:pPr>
      <w:rPr>
        <w:rFonts w:hint="default"/>
        <w:lang w:val="id" w:eastAsia="en-US" w:bidi="ar-SA"/>
      </w:rPr>
    </w:lvl>
    <w:lvl w:ilvl="6" w:tplc="9C341B14">
      <w:numFmt w:val="bullet"/>
      <w:lvlText w:val="•"/>
      <w:lvlJc w:val="left"/>
      <w:pPr>
        <w:ind w:left="6540" w:hanging="284"/>
      </w:pPr>
      <w:rPr>
        <w:rFonts w:hint="default"/>
        <w:lang w:val="id" w:eastAsia="en-US" w:bidi="ar-SA"/>
      </w:rPr>
    </w:lvl>
    <w:lvl w:ilvl="7" w:tplc="39F85AC6">
      <w:numFmt w:val="bullet"/>
      <w:lvlText w:val="•"/>
      <w:lvlJc w:val="left"/>
      <w:pPr>
        <w:ind w:left="7460" w:hanging="284"/>
      </w:pPr>
      <w:rPr>
        <w:rFonts w:hint="default"/>
        <w:lang w:val="id" w:eastAsia="en-US" w:bidi="ar-SA"/>
      </w:rPr>
    </w:lvl>
    <w:lvl w:ilvl="8" w:tplc="E9DAE3BA">
      <w:numFmt w:val="bullet"/>
      <w:lvlText w:val="•"/>
      <w:lvlJc w:val="left"/>
      <w:pPr>
        <w:ind w:left="8380" w:hanging="284"/>
      </w:pPr>
      <w:rPr>
        <w:rFonts w:hint="default"/>
        <w:lang w:val="id" w:eastAsia="en-US" w:bidi="ar-SA"/>
      </w:rPr>
    </w:lvl>
  </w:abstractNum>
  <w:abstractNum w:abstractNumId="2" w15:restartNumberingAfterBreak="0">
    <w:nsid w:val="0ECC5E4E"/>
    <w:multiLevelType w:val="hybridMultilevel"/>
    <w:tmpl w:val="E26CD558"/>
    <w:lvl w:ilvl="0" w:tplc="2C94AB5C">
      <w:start w:val="1"/>
      <w:numFmt w:val="decimal"/>
      <w:lvlText w:val="%1."/>
      <w:lvlJc w:val="left"/>
      <w:pPr>
        <w:ind w:left="999" w:hanging="360"/>
      </w:pPr>
      <w:rPr>
        <w:rFonts w:ascii="Times New Roman" w:hAnsi="Times New Roman" w:cs="Calibri (Body)" w:hint="default"/>
        <w:b w:val="0"/>
        <w:i w:val="0"/>
        <w:spacing w:val="-1"/>
        <w:w w:val="97"/>
        <w:sz w:val="24"/>
        <w:szCs w:val="22"/>
        <w:lang w:val="id" w:eastAsia="en-US" w:bidi="ar-SA"/>
      </w:rPr>
    </w:lvl>
    <w:lvl w:ilvl="1" w:tplc="FFFFFFFF">
      <w:numFmt w:val="bullet"/>
      <w:lvlText w:val="•"/>
      <w:lvlJc w:val="left"/>
      <w:pPr>
        <w:ind w:left="1976" w:hanging="428"/>
      </w:pPr>
      <w:rPr>
        <w:rFonts w:hint="default"/>
        <w:lang w:val="id" w:eastAsia="en-US" w:bidi="ar-SA"/>
      </w:rPr>
    </w:lvl>
    <w:lvl w:ilvl="2" w:tplc="FFFFFFFF">
      <w:numFmt w:val="bullet"/>
      <w:lvlText w:val="•"/>
      <w:lvlJc w:val="left"/>
      <w:pPr>
        <w:ind w:left="2892" w:hanging="428"/>
      </w:pPr>
      <w:rPr>
        <w:rFonts w:hint="default"/>
        <w:lang w:val="id" w:eastAsia="en-US" w:bidi="ar-SA"/>
      </w:rPr>
    </w:lvl>
    <w:lvl w:ilvl="3" w:tplc="FFFFFFFF">
      <w:numFmt w:val="bullet"/>
      <w:lvlText w:val="•"/>
      <w:lvlJc w:val="left"/>
      <w:pPr>
        <w:ind w:left="3808" w:hanging="428"/>
      </w:pPr>
      <w:rPr>
        <w:rFonts w:hint="default"/>
        <w:lang w:val="id" w:eastAsia="en-US" w:bidi="ar-SA"/>
      </w:rPr>
    </w:lvl>
    <w:lvl w:ilvl="4" w:tplc="FFFFFFFF">
      <w:numFmt w:val="bullet"/>
      <w:lvlText w:val="•"/>
      <w:lvlJc w:val="left"/>
      <w:pPr>
        <w:ind w:left="4724" w:hanging="428"/>
      </w:pPr>
      <w:rPr>
        <w:rFonts w:hint="default"/>
        <w:lang w:val="id" w:eastAsia="en-US" w:bidi="ar-SA"/>
      </w:rPr>
    </w:lvl>
    <w:lvl w:ilvl="5" w:tplc="FFFFFFFF">
      <w:numFmt w:val="bullet"/>
      <w:lvlText w:val="•"/>
      <w:lvlJc w:val="left"/>
      <w:pPr>
        <w:ind w:left="5640" w:hanging="428"/>
      </w:pPr>
      <w:rPr>
        <w:rFonts w:hint="default"/>
        <w:lang w:val="id" w:eastAsia="en-US" w:bidi="ar-SA"/>
      </w:rPr>
    </w:lvl>
    <w:lvl w:ilvl="6" w:tplc="FFFFFFFF">
      <w:numFmt w:val="bullet"/>
      <w:lvlText w:val="•"/>
      <w:lvlJc w:val="left"/>
      <w:pPr>
        <w:ind w:left="6556" w:hanging="428"/>
      </w:pPr>
      <w:rPr>
        <w:rFonts w:hint="default"/>
        <w:lang w:val="id" w:eastAsia="en-US" w:bidi="ar-SA"/>
      </w:rPr>
    </w:lvl>
    <w:lvl w:ilvl="7" w:tplc="FFFFFFFF">
      <w:numFmt w:val="bullet"/>
      <w:lvlText w:val="•"/>
      <w:lvlJc w:val="left"/>
      <w:pPr>
        <w:ind w:left="7472" w:hanging="428"/>
      </w:pPr>
      <w:rPr>
        <w:rFonts w:hint="default"/>
        <w:lang w:val="id" w:eastAsia="en-US" w:bidi="ar-SA"/>
      </w:rPr>
    </w:lvl>
    <w:lvl w:ilvl="8" w:tplc="FFFFFFFF">
      <w:numFmt w:val="bullet"/>
      <w:lvlText w:val="•"/>
      <w:lvlJc w:val="left"/>
      <w:pPr>
        <w:ind w:left="8388" w:hanging="428"/>
      </w:pPr>
      <w:rPr>
        <w:rFonts w:hint="default"/>
        <w:lang w:val="id" w:eastAsia="en-US" w:bidi="ar-SA"/>
      </w:rPr>
    </w:lvl>
  </w:abstractNum>
  <w:abstractNum w:abstractNumId="3" w15:restartNumberingAfterBreak="0">
    <w:nsid w:val="1AF85BF3"/>
    <w:multiLevelType w:val="hybridMultilevel"/>
    <w:tmpl w:val="A8EC1A62"/>
    <w:lvl w:ilvl="0" w:tplc="6AE2BD44">
      <w:start w:val="10"/>
      <w:numFmt w:val="decimal"/>
      <w:lvlText w:val="%1"/>
      <w:lvlJc w:val="left"/>
      <w:pPr>
        <w:ind w:left="1024" w:hanging="298"/>
        <w:jc w:val="left"/>
      </w:pPr>
      <w:rPr>
        <w:rFonts w:ascii="Tahoma" w:eastAsia="Tahoma" w:hAnsi="Tahoma" w:cs="Tahoma" w:hint="default"/>
        <w:spacing w:val="-12"/>
        <w:w w:val="99"/>
        <w:sz w:val="18"/>
        <w:szCs w:val="18"/>
        <w:lang w:val="id" w:eastAsia="en-US" w:bidi="ar-SA"/>
      </w:rPr>
    </w:lvl>
    <w:lvl w:ilvl="1" w:tplc="5FA22D40">
      <w:numFmt w:val="bullet"/>
      <w:lvlText w:val="•"/>
      <w:lvlJc w:val="left"/>
      <w:pPr>
        <w:ind w:left="1940" w:hanging="298"/>
      </w:pPr>
      <w:rPr>
        <w:rFonts w:hint="default"/>
        <w:lang w:val="id" w:eastAsia="en-US" w:bidi="ar-SA"/>
      </w:rPr>
    </w:lvl>
    <w:lvl w:ilvl="2" w:tplc="5FCA24D6">
      <w:numFmt w:val="bullet"/>
      <w:lvlText w:val="•"/>
      <w:lvlJc w:val="left"/>
      <w:pPr>
        <w:ind w:left="2860" w:hanging="298"/>
      </w:pPr>
      <w:rPr>
        <w:rFonts w:hint="default"/>
        <w:lang w:val="id" w:eastAsia="en-US" w:bidi="ar-SA"/>
      </w:rPr>
    </w:lvl>
    <w:lvl w:ilvl="3" w:tplc="77440836">
      <w:numFmt w:val="bullet"/>
      <w:lvlText w:val="•"/>
      <w:lvlJc w:val="left"/>
      <w:pPr>
        <w:ind w:left="3780" w:hanging="298"/>
      </w:pPr>
      <w:rPr>
        <w:rFonts w:hint="default"/>
        <w:lang w:val="id" w:eastAsia="en-US" w:bidi="ar-SA"/>
      </w:rPr>
    </w:lvl>
    <w:lvl w:ilvl="4" w:tplc="7DE061CE">
      <w:numFmt w:val="bullet"/>
      <w:lvlText w:val="•"/>
      <w:lvlJc w:val="left"/>
      <w:pPr>
        <w:ind w:left="4700" w:hanging="298"/>
      </w:pPr>
      <w:rPr>
        <w:rFonts w:hint="default"/>
        <w:lang w:val="id" w:eastAsia="en-US" w:bidi="ar-SA"/>
      </w:rPr>
    </w:lvl>
    <w:lvl w:ilvl="5" w:tplc="920671FA">
      <w:numFmt w:val="bullet"/>
      <w:lvlText w:val="•"/>
      <w:lvlJc w:val="left"/>
      <w:pPr>
        <w:ind w:left="5620" w:hanging="298"/>
      </w:pPr>
      <w:rPr>
        <w:rFonts w:hint="default"/>
        <w:lang w:val="id" w:eastAsia="en-US" w:bidi="ar-SA"/>
      </w:rPr>
    </w:lvl>
    <w:lvl w:ilvl="6" w:tplc="02746A38">
      <w:numFmt w:val="bullet"/>
      <w:lvlText w:val="•"/>
      <w:lvlJc w:val="left"/>
      <w:pPr>
        <w:ind w:left="6540" w:hanging="298"/>
      </w:pPr>
      <w:rPr>
        <w:rFonts w:hint="default"/>
        <w:lang w:val="id" w:eastAsia="en-US" w:bidi="ar-SA"/>
      </w:rPr>
    </w:lvl>
    <w:lvl w:ilvl="7" w:tplc="6D9A2C82">
      <w:numFmt w:val="bullet"/>
      <w:lvlText w:val="•"/>
      <w:lvlJc w:val="left"/>
      <w:pPr>
        <w:ind w:left="7460" w:hanging="298"/>
      </w:pPr>
      <w:rPr>
        <w:rFonts w:hint="default"/>
        <w:lang w:val="id" w:eastAsia="en-US" w:bidi="ar-SA"/>
      </w:rPr>
    </w:lvl>
    <w:lvl w:ilvl="8" w:tplc="BFCEC2CC">
      <w:numFmt w:val="bullet"/>
      <w:lvlText w:val="•"/>
      <w:lvlJc w:val="left"/>
      <w:pPr>
        <w:ind w:left="8380" w:hanging="298"/>
      </w:pPr>
      <w:rPr>
        <w:rFonts w:hint="default"/>
        <w:lang w:val="id" w:eastAsia="en-US" w:bidi="ar-SA"/>
      </w:rPr>
    </w:lvl>
  </w:abstractNum>
  <w:abstractNum w:abstractNumId="4" w15:restartNumberingAfterBreak="0">
    <w:nsid w:val="1E1F3CB6"/>
    <w:multiLevelType w:val="hybridMultilevel"/>
    <w:tmpl w:val="8E8C1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A3EB0"/>
    <w:multiLevelType w:val="hybridMultilevel"/>
    <w:tmpl w:val="6A9659E6"/>
    <w:lvl w:ilvl="0" w:tplc="4300A4B8">
      <w:start w:val="1"/>
      <w:numFmt w:val="decimal"/>
      <w:lvlText w:val="%1."/>
      <w:lvlJc w:val="left"/>
      <w:pPr>
        <w:ind w:left="1067" w:hanging="428"/>
        <w:jc w:val="left"/>
      </w:pPr>
      <w:rPr>
        <w:rFonts w:ascii="Tahoma" w:eastAsia="Tahoma" w:hAnsi="Tahoma" w:cs="Tahoma" w:hint="default"/>
        <w:b/>
        <w:bCs/>
        <w:spacing w:val="0"/>
        <w:w w:val="100"/>
        <w:sz w:val="22"/>
        <w:szCs w:val="22"/>
        <w:lang w:val="id" w:eastAsia="en-US" w:bidi="ar-SA"/>
      </w:rPr>
    </w:lvl>
    <w:lvl w:ilvl="1" w:tplc="D2A0F950">
      <w:numFmt w:val="bullet"/>
      <w:lvlText w:val="•"/>
      <w:lvlJc w:val="left"/>
      <w:pPr>
        <w:ind w:left="1976" w:hanging="428"/>
      </w:pPr>
      <w:rPr>
        <w:rFonts w:hint="default"/>
        <w:lang w:val="id" w:eastAsia="en-US" w:bidi="ar-SA"/>
      </w:rPr>
    </w:lvl>
    <w:lvl w:ilvl="2" w:tplc="21E0D66E">
      <w:numFmt w:val="bullet"/>
      <w:lvlText w:val="•"/>
      <w:lvlJc w:val="left"/>
      <w:pPr>
        <w:ind w:left="2892" w:hanging="428"/>
      </w:pPr>
      <w:rPr>
        <w:rFonts w:hint="default"/>
        <w:lang w:val="id" w:eastAsia="en-US" w:bidi="ar-SA"/>
      </w:rPr>
    </w:lvl>
    <w:lvl w:ilvl="3" w:tplc="CA72F9A4">
      <w:numFmt w:val="bullet"/>
      <w:lvlText w:val="•"/>
      <w:lvlJc w:val="left"/>
      <w:pPr>
        <w:ind w:left="3808" w:hanging="428"/>
      </w:pPr>
      <w:rPr>
        <w:rFonts w:hint="default"/>
        <w:lang w:val="id" w:eastAsia="en-US" w:bidi="ar-SA"/>
      </w:rPr>
    </w:lvl>
    <w:lvl w:ilvl="4" w:tplc="9D7631A8">
      <w:numFmt w:val="bullet"/>
      <w:lvlText w:val="•"/>
      <w:lvlJc w:val="left"/>
      <w:pPr>
        <w:ind w:left="4724" w:hanging="428"/>
      </w:pPr>
      <w:rPr>
        <w:rFonts w:hint="default"/>
        <w:lang w:val="id" w:eastAsia="en-US" w:bidi="ar-SA"/>
      </w:rPr>
    </w:lvl>
    <w:lvl w:ilvl="5" w:tplc="51EE8D2A">
      <w:numFmt w:val="bullet"/>
      <w:lvlText w:val="•"/>
      <w:lvlJc w:val="left"/>
      <w:pPr>
        <w:ind w:left="5640" w:hanging="428"/>
      </w:pPr>
      <w:rPr>
        <w:rFonts w:hint="default"/>
        <w:lang w:val="id" w:eastAsia="en-US" w:bidi="ar-SA"/>
      </w:rPr>
    </w:lvl>
    <w:lvl w:ilvl="6" w:tplc="12AE23B8">
      <w:numFmt w:val="bullet"/>
      <w:lvlText w:val="•"/>
      <w:lvlJc w:val="left"/>
      <w:pPr>
        <w:ind w:left="6556" w:hanging="428"/>
      </w:pPr>
      <w:rPr>
        <w:rFonts w:hint="default"/>
        <w:lang w:val="id" w:eastAsia="en-US" w:bidi="ar-SA"/>
      </w:rPr>
    </w:lvl>
    <w:lvl w:ilvl="7" w:tplc="BD7816EC">
      <w:numFmt w:val="bullet"/>
      <w:lvlText w:val="•"/>
      <w:lvlJc w:val="left"/>
      <w:pPr>
        <w:ind w:left="7472" w:hanging="428"/>
      </w:pPr>
      <w:rPr>
        <w:rFonts w:hint="default"/>
        <w:lang w:val="id" w:eastAsia="en-US" w:bidi="ar-SA"/>
      </w:rPr>
    </w:lvl>
    <w:lvl w:ilvl="8" w:tplc="9EDE23A0">
      <w:numFmt w:val="bullet"/>
      <w:lvlText w:val="•"/>
      <w:lvlJc w:val="left"/>
      <w:pPr>
        <w:ind w:left="8388" w:hanging="428"/>
      </w:pPr>
      <w:rPr>
        <w:rFonts w:hint="default"/>
        <w:lang w:val="id" w:eastAsia="en-US" w:bidi="ar-SA"/>
      </w:rPr>
    </w:lvl>
  </w:abstractNum>
  <w:abstractNum w:abstractNumId="6" w15:restartNumberingAfterBreak="0">
    <w:nsid w:val="22DE5511"/>
    <w:multiLevelType w:val="hybridMultilevel"/>
    <w:tmpl w:val="7CA2E764"/>
    <w:lvl w:ilvl="0" w:tplc="7436BAEC">
      <w:start w:val="5"/>
      <w:numFmt w:val="decimal"/>
      <w:lvlText w:val="%1"/>
      <w:lvlJc w:val="left"/>
      <w:pPr>
        <w:ind w:left="1024" w:hanging="284"/>
        <w:jc w:val="left"/>
      </w:pPr>
      <w:rPr>
        <w:rFonts w:ascii="Times New Roman" w:eastAsia="Times New Roman" w:hAnsi="Times New Roman" w:cs="Times New Roman" w:hint="default"/>
        <w:w w:val="99"/>
        <w:sz w:val="20"/>
        <w:szCs w:val="20"/>
        <w:lang w:val="id" w:eastAsia="en-US" w:bidi="ar-SA"/>
      </w:rPr>
    </w:lvl>
    <w:lvl w:ilvl="1" w:tplc="67D616BA">
      <w:numFmt w:val="bullet"/>
      <w:lvlText w:val="•"/>
      <w:lvlJc w:val="left"/>
      <w:pPr>
        <w:ind w:left="1940" w:hanging="284"/>
      </w:pPr>
      <w:rPr>
        <w:rFonts w:hint="default"/>
        <w:lang w:val="id" w:eastAsia="en-US" w:bidi="ar-SA"/>
      </w:rPr>
    </w:lvl>
    <w:lvl w:ilvl="2" w:tplc="3C863126">
      <w:numFmt w:val="bullet"/>
      <w:lvlText w:val="•"/>
      <w:lvlJc w:val="left"/>
      <w:pPr>
        <w:ind w:left="2860" w:hanging="284"/>
      </w:pPr>
      <w:rPr>
        <w:rFonts w:hint="default"/>
        <w:lang w:val="id" w:eastAsia="en-US" w:bidi="ar-SA"/>
      </w:rPr>
    </w:lvl>
    <w:lvl w:ilvl="3" w:tplc="FB1CE7C4">
      <w:numFmt w:val="bullet"/>
      <w:lvlText w:val="•"/>
      <w:lvlJc w:val="left"/>
      <w:pPr>
        <w:ind w:left="3780" w:hanging="284"/>
      </w:pPr>
      <w:rPr>
        <w:rFonts w:hint="default"/>
        <w:lang w:val="id" w:eastAsia="en-US" w:bidi="ar-SA"/>
      </w:rPr>
    </w:lvl>
    <w:lvl w:ilvl="4" w:tplc="10C6D348">
      <w:numFmt w:val="bullet"/>
      <w:lvlText w:val="•"/>
      <w:lvlJc w:val="left"/>
      <w:pPr>
        <w:ind w:left="4700" w:hanging="284"/>
      </w:pPr>
      <w:rPr>
        <w:rFonts w:hint="default"/>
        <w:lang w:val="id" w:eastAsia="en-US" w:bidi="ar-SA"/>
      </w:rPr>
    </w:lvl>
    <w:lvl w:ilvl="5" w:tplc="07E666E6">
      <w:numFmt w:val="bullet"/>
      <w:lvlText w:val="•"/>
      <w:lvlJc w:val="left"/>
      <w:pPr>
        <w:ind w:left="5620" w:hanging="284"/>
      </w:pPr>
      <w:rPr>
        <w:rFonts w:hint="default"/>
        <w:lang w:val="id" w:eastAsia="en-US" w:bidi="ar-SA"/>
      </w:rPr>
    </w:lvl>
    <w:lvl w:ilvl="6" w:tplc="EC68DC42">
      <w:numFmt w:val="bullet"/>
      <w:lvlText w:val="•"/>
      <w:lvlJc w:val="left"/>
      <w:pPr>
        <w:ind w:left="6540" w:hanging="284"/>
      </w:pPr>
      <w:rPr>
        <w:rFonts w:hint="default"/>
        <w:lang w:val="id" w:eastAsia="en-US" w:bidi="ar-SA"/>
      </w:rPr>
    </w:lvl>
    <w:lvl w:ilvl="7" w:tplc="4982774A">
      <w:numFmt w:val="bullet"/>
      <w:lvlText w:val="•"/>
      <w:lvlJc w:val="left"/>
      <w:pPr>
        <w:ind w:left="7460" w:hanging="284"/>
      </w:pPr>
      <w:rPr>
        <w:rFonts w:hint="default"/>
        <w:lang w:val="id" w:eastAsia="en-US" w:bidi="ar-SA"/>
      </w:rPr>
    </w:lvl>
    <w:lvl w:ilvl="8" w:tplc="DB4EEF36">
      <w:numFmt w:val="bullet"/>
      <w:lvlText w:val="•"/>
      <w:lvlJc w:val="left"/>
      <w:pPr>
        <w:ind w:left="8380" w:hanging="284"/>
      </w:pPr>
      <w:rPr>
        <w:rFonts w:hint="default"/>
        <w:lang w:val="id" w:eastAsia="en-US" w:bidi="ar-SA"/>
      </w:rPr>
    </w:lvl>
  </w:abstractNum>
  <w:abstractNum w:abstractNumId="7" w15:restartNumberingAfterBreak="0">
    <w:nsid w:val="3B3A6E3D"/>
    <w:multiLevelType w:val="hybridMultilevel"/>
    <w:tmpl w:val="D2DE4C0A"/>
    <w:lvl w:ilvl="0" w:tplc="8A60F6A2">
      <w:start w:val="13"/>
      <w:numFmt w:val="decimal"/>
      <w:lvlText w:val="%1"/>
      <w:lvlJc w:val="left"/>
      <w:pPr>
        <w:ind w:left="1024" w:hanging="284"/>
        <w:jc w:val="left"/>
      </w:pPr>
      <w:rPr>
        <w:rFonts w:ascii="Times New Roman" w:eastAsia="Times New Roman" w:hAnsi="Times New Roman" w:cs="Times New Roman" w:hint="default"/>
        <w:spacing w:val="0"/>
        <w:w w:val="99"/>
        <w:sz w:val="20"/>
        <w:szCs w:val="20"/>
        <w:lang w:val="id" w:eastAsia="en-US" w:bidi="ar-SA"/>
      </w:rPr>
    </w:lvl>
    <w:lvl w:ilvl="1" w:tplc="6EFE7C3A">
      <w:numFmt w:val="bullet"/>
      <w:lvlText w:val="•"/>
      <w:lvlJc w:val="left"/>
      <w:pPr>
        <w:ind w:left="1940" w:hanging="284"/>
      </w:pPr>
      <w:rPr>
        <w:rFonts w:hint="default"/>
        <w:lang w:val="id" w:eastAsia="en-US" w:bidi="ar-SA"/>
      </w:rPr>
    </w:lvl>
    <w:lvl w:ilvl="2" w:tplc="4CA268C8">
      <w:numFmt w:val="bullet"/>
      <w:lvlText w:val="•"/>
      <w:lvlJc w:val="left"/>
      <w:pPr>
        <w:ind w:left="2860" w:hanging="284"/>
      </w:pPr>
      <w:rPr>
        <w:rFonts w:hint="default"/>
        <w:lang w:val="id" w:eastAsia="en-US" w:bidi="ar-SA"/>
      </w:rPr>
    </w:lvl>
    <w:lvl w:ilvl="3" w:tplc="48D2ED24">
      <w:numFmt w:val="bullet"/>
      <w:lvlText w:val="•"/>
      <w:lvlJc w:val="left"/>
      <w:pPr>
        <w:ind w:left="3780" w:hanging="284"/>
      </w:pPr>
      <w:rPr>
        <w:rFonts w:hint="default"/>
        <w:lang w:val="id" w:eastAsia="en-US" w:bidi="ar-SA"/>
      </w:rPr>
    </w:lvl>
    <w:lvl w:ilvl="4" w:tplc="308EFE4C">
      <w:numFmt w:val="bullet"/>
      <w:lvlText w:val="•"/>
      <w:lvlJc w:val="left"/>
      <w:pPr>
        <w:ind w:left="4700" w:hanging="284"/>
      </w:pPr>
      <w:rPr>
        <w:rFonts w:hint="default"/>
        <w:lang w:val="id" w:eastAsia="en-US" w:bidi="ar-SA"/>
      </w:rPr>
    </w:lvl>
    <w:lvl w:ilvl="5" w:tplc="54441312">
      <w:numFmt w:val="bullet"/>
      <w:lvlText w:val="•"/>
      <w:lvlJc w:val="left"/>
      <w:pPr>
        <w:ind w:left="5620" w:hanging="284"/>
      </w:pPr>
      <w:rPr>
        <w:rFonts w:hint="default"/>
        <w:lang w:val="id" w:eastAsia="en-US" w:bidi="ar-SA"/>
      </w:rPr>
    </w:lvl>
    <w:lvl w:ilvl="6" w:tplc="DFA2CA9C">
      <w:numFmt w:val="bullet"/>
      <w:lvlText w:val="•"/>
      <w:lvlJc w:val="left"/>
      <w:pPr>
        <w:ind w:left="6540" w:hanging="284"/>
      </w:pPr>
      <w:rPr>
        <w:rFonts w:hint="default"/>
        <w:lang w:val="id" w:eastAsia="en-US" w:bidi="ar-SA"/>
      </w:rPr>
    </w:lvl>
    <w:lvl w:ilvl="7" w:tplc="41583296">
      <w:numFmt w:val="bullet"/>
      <w:lvlText w:val="•"/>
      <w:lvlJc w:val="left"/>
      <w:pPr>
        <w:ind w:left="7460" w:hanging="284"/>
      </w:pPr>
      <w:rPr>
        <w:rFonts w:hint="default"/>
        <w:lang w:val="id" w:eastAsia="en-US" w:bidi="ar-SA"/>
      </w:rPr>
    </w:lvl>
    <w:lvl w:ilvl="8" w:tplc="02C0E26A">
      <w:numFmt w:val="bullet"/>
      <w:lvlText w:val="•"/>
      <w:lvlJc w:val="left"/>
      <w:pPr>
        <w:ind w:left="8380" w:hanging="284"/>
      </w:pPr>
      <w:rPr>
        <w:rFonts w:hint="default"/>
        <w:lang w:val="id" w:eastAsia="en-US" w:bidi="ar-SA"/>
      </w:rPr>
    </w:lvl>
  </w:abstractNum>
  <w:abstractNum w:abstractNumId="8" w15:restartNumberingAfterBreak="0">
    <w:nsid w:val="4D6909AF"/>
    <w:multiLevelType w:val="hybridMultilevel"/>
    <w:tmpl w:val="75FCE844"/>
    <w:lvl w:ilvl="0" w:tplc="587E7564">
      <w:start w:val="1"/>
      <w:numFmt w:val="decimal"/>
      <w:lvlText w:val="%1."/>
      <w:lvlJc w:val="left"/>
      <w:pPr>
        <w:ind w:left="999" w:hanging="360"/>
      </w:pPr>
      <w:rPr>
        <w:rFonts w:ascii="Times New Roman" w:hAnsi="Times New Roman" w:cs="Arial MT" w:hint="default"/>
        <w:b w:val="0"/>
        <w:i w:val="0"/>
        <w:spacing w:val="-1"/>
        <w:w w:val="100"/>
        <w:sz w:val="24"/>
        <w:szCs w:val="24"/>
        <w:lang w:val="id" w:eastAsia="en-US" w:bidi="ar-SA"/>
      </w:rPr>
    </w:lvl>
    <w:lvl w:ilvl="1" w:tplc="FFFFFFFF">
      <w:numFmt w:val="bullet"/>
      <w:lvlText w:val="•"/>
      <w:lvlJc w:val="left"/>
      <w:pPr>
        <w:ind w:left="1976" w:hanging="428"/>
      </w:pPr>
      <w:rPr>
        <w:rFonts w:hint="default"/>
        <w:lang w:val="id" w:eastAsia="en-US" w:bidi="ar-SA"/>
      </w:rPr>
    </w:lvl>
    <w:lvl w:ilvl="2" w:tplc="FFFFFFFF">
      <w:numFmt w:val="bullet"/>
      <w:lvlText w:val="•"/>
      <w:lvlJc w:val="left"/>
      <w:pPr>
        <w:ind w:left="2892" w:hanging="428"/>
      </w:pPr>
      <w:rPr>
        <w:rFonts w:hint="default"/>
        <w:lang w:val="id" w:eastAsia="en-US" w:bidi="ar-SA"/>
      </w:rPr>
    </w:lvl>
    <w:lvl w:ilvl="3" w:tplc="FFFFFFFF">
      <w:numFmt w:val="bullet"/>
      <w:lvlText w:val="•"/>
      <w:lvlJc w:val="left"/>
      <w:pPr>
        <w:ind w:left="3808" w:hanging="428"/>
      </w:pPr>
      <w:rPr>
        <w:rFonts w:hint="default"/>
        <w:lang w:val="id" w:eastAsia="en-US" w:bidi="ar-SA"/>
      </w:rPr>
    </w:lvl>
    <w:lvl w:ilvl="4" w:tplc="FFFFFFFF">
      <w:numFmt w:val="bullet"/>
      <w:lvlText w:val="•"/>
      <w:lvlJc w:val="left"/>
      <w:pPr>
        <w:ind w:left="4724" w:hanging="428"/>
      </w:pPr>
      <w:rPr>
        <w:rFonts w:hint="default"/>
        <w:lang w:val="id" w:eastAsia="en-US" w:bidi="ar-SA"/>
      </w:rPr>
    </w:lvl>
    <w:lvl w:ilvl="5" w:tplc="FFFFFFFF">
      <w:numFmt w:val="bullet"/>
      <w:lvlText w:val="•"/>
      <w:lvlJc w:val="left"/>
      <w:pPr>
        <w:ind w:left="5640" w:hanging="428"/>
      </w:pPr>
      <w:rPr>
        <w:rFonts w:hint="default"/>
        <w:lang w:val="id" w:eastAsia="en-US" w:bidi="ar-SA"/>
      </w:rPr>
    </w:lvl>
    <w:lvl w:ilvl="6" w:tplc="FFFFFFFF">
      <w:numFmt w:val="bullet"/>
      <w:lvlText w:val="•"/>
      <w:lvlJc w:val="left"/>
      <w:pPr>
        <w:ind w:left="6556" w:hanging="428"/>
      </w:pPr>
      <w:rPr>
        <w:rFonts w:hint="default"/>
        <w:lang w:val="id" w:eastAsia="en-US" w:bidi="ar-SA"/>
      </w:rPr>
    </w:lvl>
    <w:lvl w:ilvl="7" w:tplc="FFFFFFFF">
      <w:numFmt w:val="bullet"/>
      <w:lvlText w:val="•"/>
      <w:lvlJc w:val="left"/>
      <w:pPr>
        <w:ind w:left="7472" w:hanging="428"/>
      </w:pPr>
      <w:rPr>
        <w:rFonts w:hint="default"/>
        <w:lang w:val="id" w:eastAsia="en-US" w:bidi="ar-SA"/>
      </w:rPr>
    </w:lvl>
    <w:lvl w:ilvl="8" w:tplc="FFFFFFFF">
      <w:numFmt w:val="bullet"/>
      <w:lvlText w:val="•"/>
      <w:lvlJc w:val="left"/>
      <w:pPr>
        <w:ind w:left="8388" w:hanging="428"/>
      </w:pPr>
      <w:rPr>
        <w:rFonts w:hint="default"/>
        <w:lang w:val="id" w:eastAsia="en-US" w:bidi="ar-SA"/>
      </w:rPr>
    </w:lvl>
  </w:abstractNum>
  <w:abstractNum w:abstractNumId="9" w15:restartNumberingAfterBreak="0">
    <w:nsid w:val="60991369"/>
    <w:multiLevelType w:val="hybridMultilevel"/>
    <w:tmpl w:val="B7E0A44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66D712D1"/>
    <w:multiLevelType w:val="multilevel"/>
    <w:tmpl w:val="099A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416C57"/>
    <w:multiLevelType w:val="hybridMultilevel"/>
    <w:tmpl w:val="328EBBBA"/>
    <w:lvl w:ilvl="0" w:tplc="46AA4068">
      <w:start w:val="1"/>
      <w:numFmt w:val="decimal"/>
      <w:lvlText w:val="%1."/>
      <w:lvlJc w:val="left"/>
      <w:pPr>
        <w:ind w:left="1065" w:hanging="425"/>
        <w:jc w:val="left"/>
      </w:pPr>
      <w:rPr>
        <w:rFonts w:ascii="Times New Roman" w:eastAsia="Times New Roman" w:hAnsi="Times New Roman" w:cs="Times New Roman" w:hint="default"/>
        <w:spacing w:val="-9"/>
        <w:w w:val="100"/>
        <w:sz w:val="24"/>
        <w:szCs w:val="24"/>
        <w:lang w:val="id" w:eastAsia="en-US" w:bidi="ar-SA"/>
      </w:rPr>
    </w:lvl>
    <w:lvl w:ilvl="1" w:tplc="3092BBC8">
      <w:numFmt w:val="bullet"/>
      <w:lvlText w:val="•"/>
      <w:lvlJc w:val="left"/>
      <w:pPr>
        <w:ind w:left="1976" w:hanging="425"/>
      </w:pPr>
      <w:rPr>
        <w:rFonts w:hint="default"/>
        <w:lang w:val="id" w:eastAsia="en-US" w:bidi="ar-SA"/>
      </w:rPr>
    </w:lvl>
    <w:lvl w:ilvl="2" w:tplc="6CBE3DF2">
      <w:numFmt w:val="bullet"/>
      <w:lvlText w:val="•"/>
      <w:lvlJc w:val="left"/>
      <w:pPr>
        <w:ind w:left="2892" w:hanging="425"/>
      </w:pPr>
      <w:rPr>
        <w:rFonts w:hint="default"/>
        <w:lang w:val="id" w:eastAsia="en-US" w:bidi="ar-SA"/>
      </w:rPr>
    </w:lvl>
    <w:lvl w:ilvl="3" w:tplc="CE227A1A">
      <w:numFmt w:val="bullet"/>
      <w:lvlText w:val="•"/>
      <w:lvlJc w:val="left"/>
      <w:pPr>
        <w:ind w:left="3808" w:hanging="425"/>
      </w:pPr>
      <w:rPr>
        <w:rFonts w:hint="default"/>
        <w:lang w:val="id" w:eastAsia="en-US" w:bidi="ar-SA"/>
      </w:rPr>
    </w:lvl>
    <w:lvl w:ilvl="4" w:tplc="D0BA2F60">
      <w:numFmt w:val="bullet"/>
      <w:lvlText w:val="•"/>
      <w:lvlJc w:val="left"/>
      <w:pPr>
        <w:ind w:left="4724" w:hanging="425"/>
      </w:pPr>
      <w:rPr>
        <w:rFonts w:hint="default"/>
        <w:lang w:val="id" w:eastAsia="en-US" w:bidi="ar-SA"/>
      </w:rPr>
    </w:lvl>
    <w:lvl w:ilvl="5" w:tplc="02A25ED8">
      <w:numFmt w:val="bullet"/>
      <w:lvlText w:val="•"/>
      <w:lvlJc w:val="left"/>
      <w:pPr>
        <w:ind w:left="5640" w:hanging="425"/>
      </w:pPr>
      <w:rPr>
        <w:rFonts w:hint="default"/>
        <w:lang w:val="id" w:eastAsia="en-US" w:bidi="ar-SA"/>
      </w:rPr>
    </w:lvl>
    <w:lvl w:ilvl="6" w:tplc="FBCEA102">
      <w:numFmt w:val="bullet"/>
      <w:lvlText w:val="•"/>
      <w:lvlJc w:val="left"/>
      <w:pPr>
        <w:ind w:left="6556" w:hanging="425"/>
      </w:pPr>
      <w:rPr>
        <w:rFonts w:hint="default"/>
        <w:lang w:val="id" w:eastAsia="en-US" w:bidi="ar-SA"/>
      </w:rPr>
    </w:lvl>
    <w:lvl w:ilvl="7" w:tplc="56601F9A">
      <w:numFmt w:val="bullet"/>
      <w:lvlText w:val="•"/>
      <w:lvlJc w:val="left"/>
      <w:pPr>
        <w:ind w:left="7472" w:hanging="425"/>
      </w:pPr>
      <w:rPr>
        <w:rFonts w:hint="default"/>
        <w:lang w:val="id" w:eastAsia="en-US" w:bidi="ar-SA"/>
      </w:rPr>
    </w:lvl>
    <w:lvl w:ilvl="8" w:tplc="98C8A99A">
      <w:numFmt w:val="bullet"/>
      <w:lvlText w:val="•"/>
      <w:lvlJc w:val="left"/>
      <w:pPr>
        <w:ind w:left="8388" w:hanging="425"/>
      </w:pPr>
      <w:rPr>
        <w:rFonts w:hint="default"/>
        <w:lang w:val="id" w:eastAsia="en-US" w:bidi="ar-SA"/>
      </w:rPr>
    </w:lvl>
  </w:abstractNum>
  <w:abstractNum w:abstractNumId="12" w15:restartNumberingAfterBreak="0">
    <w:nsid w:val="75EB7886"/>
    <w:multiLevelType w:val="hybridMultilevel"/>
    <w:tmpl w:val="04B27B00"/>
    <w:lvl w:ilvl="0" w:tplc="32C2A840">
      <w:start w:val="1"/>
      <w:numFmt w:val="decimal"/>
      <w:lvlText w:val="%1"/>
      <w:lvlJc w:val="left"/>
      <w:pPr>
        <w:ind w:left="1017" w:hanging="265"/>
        <w:jc w:val="left"/>
      </w:pPr>
      <w:rPr>
        <w:rFonts w:ascii="Tahoma" w:eastAsia="Tahoma" w:hAnsi="Tahoma" w:cs="Tahoma" w:hint="default"/>
        <w:spacing w:val="-4"/>
        <w:w w:val="94"/>
        <w:sz w:val="18"/>
        <w:szCs w:val="18"/>
        <w:lang w:val="id" w:eastAsia="en-US" w:bidi="ar-SA"/>
      </w:rPr>
    </w:lvl>
    <w:lvl w:ilvl="1" w:tplc="0D1E792A">
      <w:numFmt w:val="bullet"/>
      <w:lvlText w:val="•"/>
      <w:lvlJc w:val="left"/>
      <w:pPr>
        <w:ind w:left="1940" w:hanging="265"/>
      </w:pPr>
      <w:rPr>
        <w:rFonts w:hint="default"/>
        <w:lang w:val="id" w:eastAsia="en-US" w:bidi="ar-SA"/>
      </w:rPr>
    </w:lvl>
    <w:lvl w:ilvl="2" w:tplc="AC9A1828">
      <w:numFmt w:val="bullet"/>
      <w:lvlText w:val="•"/>
      <w:lvlJc w:val="left"/>
      <w:pPr>
        <w:ind w:left="2860" w:hanging="265"/>
      </w:pPr>
      <w:rPr>
        <w:rFonts w:hint="default"/>
        <w:lang w:val="id" w:eastAsia="en-US" w:bidi="ar-SA"/>
      </w:rPr>
    </w:lvl>
    <w:lvl w:ilvl="3" w:tplc="0DA4ABAE">
      <w:numFmt w:val="bullet"/>
      <w:lvlText w:val="•"/>
      <w:lvlJc w:val="left"/>
      <w:pPr>
        <w:ind w:left="3780" w:hanging="265"/>
      </w:pPr>
      <w:rPr>
        <w:rFonts w:hint="default"/>
        <w:lang w:val="id" w:eastAsia="en-US" w:bidi="ar-SA"/>
      </w:rPr>
    </w:lvl>
    <w:lvl w:ilvl="4" w:tplc="D0AA825E">
      <w:numFmt w:val="bullet"/>
      <w:lvlText w:val="•"/>
      <w:lvlJc w:val="left"/>
      <w:pPr>
        <w:ind w:left="4700" w:hanging="265"/>
      </w:pPr>
      <w:rPr>
        <w:rFonts w:hint="default"/>
        <w:lang w:val="id" w:eastAsia="en-US" w:bidi="ar-SA"/>
      </w:rPr>
    </w:lvl>
    <w:lvl w:ilvl="5" w:tplc="BF92DDE2">
      <w:numFmt w:val="bullet"/>
      <w:lvlText w:val="•"/>
      <w:lvlJc w:val="left"/>
      <w:pPr>
        <w:ind w:left="5620" w:hanging="265"/>
      </w:pPr>
      <w:rPr>
        <w:rFonts w:hint="default"/>
        <w:lang w:val="id" w:eastAsia="en-US" w:bidi="ar-SA"/>
      </w:rPr>
    </w:lvl>
    <w:lvl w:ilvl="6" w:tplc="BC70892E">
      <w:numFmt w:val="bullet"/>
      <w:lvlText w:val="•"/>
      <w:lvlJc w:val="left"/>
      <w:pPr>
        <w:ind w:left="6540" w:hanging="265"/>
      </w:pPr>
      <w:rPr>
        <w:rFonts w:hint="default"/>
        <w:lang w:val="id" w:eastAsia="en-US" w:bidi="ar-SA"/>
      </w:rPr>
    </w:lvl>
    <w:lvl w:ilvl="7" w:tplc="0C0ED6D4">
      <w:numFmt w:val="bullet"/>
      <w:lvlText w:val="•"/>
      <w:lvlJc w:val="left"/>
      <w:pPr>
        <w:ind w:left="7460" w:hanging="265"/>
      </w:pPr>
      <w:rPr>
        <w:rFonts w:hint="default"/>
        <w:lang w:val="id" w:eastAsia="en-US" w:bidi="ar-SA"/>
      </w:rPr>
    </w:lvl>
    <w:lvl w:ilvl="8" w:tplc="3B1E5FBA">
      <w:numFmt w:val="bullet"/>
      <w:lvlText w:val="•"/>
      <w:lvlJc w:val="left"/>
      <w:pPr>
        <w:ind w:left="8380" w:hanging="265"/>
      </w:pPr>
      <w:rPr>
        <w:rFonts w:hint="default"/>
        <w:lang w:val="id" w:eastAsia="en-US" w:bidi="ar-SA"/>
      </w:rPr>
    </w:lvl>
  </w:abstractNum>
  <w:abstractNum w:abstractNumId="13" w15:restartNumberingAfterBreak="0">
    <w:nsid w:val="78A93D58"/>
    <w:multiLevelType w:val="multilevel"/>
    <w:tmpl w:val="58C62B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DF5125"/>
    <w:multiLevelType w:val="hybridMultilevel"/>
    <w:tmpl w:val="8AAA0422"/>
    <w:lvl w:ilvl="0" w:tplc="E96450CA">
      <w:start w:val="1"/>
      <w:numFmt w:val="lowerLetter"/>
      <w:lvlText w:val="%1."/>
      <w:lvlJc w:val="left"/>
      <w:pPr>
        <w:ind w:left="1067" w:hanging="428"/>
        <w:jc w:val="left"/>
      </w:pPr>
      <w:rPr>
        <w:rFonts w:ascii="Tahoma" w:eastAsia="Tahoma" w:hAnsi="Tahoma" w:cs="Tahoma" w:hint="default"/>
        <w:spacing w:val="-1"/>
        <w:w w:val="97"/>
        <w:sz w:val="22"/>
        <w:szCs w:val="22"/>
        <w:lang w:val="id" w:eastAsia="en-US" w:bidi="ar-SA"/>
      </w:rPr>
    </w:lvl>
    <w:lvl w:ilvl="1" w:tplc="ED12632E">
      <w:numFmt w:val="bullet"/>
      <w:lvlText w:val="•"/>
      <w:lvlJc w:val="left"/>
      <w:pPr>
        <w:ind w:left="1976" w:hanging="428"/>
      </w:pPr>
      <w:rPr>
        <w:rFonts w:hint="default"/>
        <w:lang w:val="id" w:eastAsia="en-US" w:bidi="ar-SA"/>
      </w:rPr>
    </w:lvl>
    <w:lvl w:ilvl="2" w:tplc="5F628A9A">
      <w:numFmt w:val="bullet"/>
      <w:lvlText w:val="•"/>
      <w:lvlJc w:val="left"/>
      <w:pPr>
        <w:ind w:left="2892" w:hanging="428"/>
      </w:pPr>
      <w:rPr>
        <w:rFonts w:hint="default"/>
        <w:lang w:val="id" w:eastAsia="en-US" w:bidi="ar-SA"/>
      </w:rPr>
    </w:lvl>
    <w:lvl w:ilvl="3" w:tplc="B45EFE48">
      <w:numFmt w:val="bullet"/>
      <w:lvlText w:val="•"/>
      <w:lvlJc w:val="left"/>
      <w:pPr>
        <w:ind w:left="3808" w:hanging="428"/>
      </w:pPr>
      <w:rPr>
        <w:rFonts w:hint="default"/>
        <w:lang w:val="id" w:eastAsia="en-US" w:bidi="ar-SA"/>
      </w:rPr>
    </w:lvl>
    <w:lvl w:ilvl="4" w:tplc="BE9AC622">
      <w:numFmt w:val="bullet"/>
      <w:lvlText w:val="•"/>
      <w:lvlJc w:val="left"/>
      <w:pPr>
        <w:ind w:left="4724" w:hanging="428"/>
      </w:pPr>
      <w:rPr>
        <w:rFonts w:hint="default"/>
        <w:lang w:val="id" w:eastAsia="en-US" w:bidi="ar-SA"/>
      </w:rPr>
    </w:lvl>
    <w:lvl w:ilvl="5" w:tplc="C0C4D908">
      <w:numFmt w:val="bullet"/>
      <w:lvlText w:val="•"/>
      <w:lvlJc w:val="left"/>
      <w:pPr>
        <w:ind w:left="5640" w:hanging="428"/>
      </w:pPr>
      <w:rPr>
        <w:rFonts w:hint="default"/>
        <w:lang w:val="id" w:eastAsia="en-US" w:bidi="ar-SA"/>
      </w:rPr>
    </w:lvl>
    <w:lvl w:ilvl="6" w:tplc="A31ACBE0">
      <w:numFmt w:val="bullet"/>
      <w:lvlText w:val="•"/>
      <w:lvlJc w:val="left"/>
      <w:pPr>
        <w:ind w:left="6556" w:hanging="428"/>
      </w:pPr>
      <w:rPr>
        <w:rFonts w:hint="default"/>
        <w:lang w:val="id" w:eastAsia="en-US" w:bidi="ar-SA"/>
      </w:rPr>
    </w:lvl>
    <w:lvl w:ilvl="7" w:tplc="F0440BDA">
      <w:numFmt w:val="bullet"/>
      <w:lvlText w:val="•"/>
      <w:lvlJc w:val="left"/>
      <w:pPr>
        <w:ind w:left="7472" w:hanging="428"/>
      </w:pPr>
      <w:rPr>
        <w:rFonts w:hint="default"/>
        <w:lang w:val="id" w:eastAsia="en-US" w:bidi="ar-SA"/>
      </w:rPr>
    </w:lvl>
    <w:lvl w:ilvl="8" w:tplc="25826AC6">
      <w:numFmt w:val="bullet"/>
      <w:lvlText w:val="•"/>
      <w:lvlJc w:val="left"/>
      <w:pPr>
        <w:ind w:left="8388" w:hanging="428"/>
      </w:pPr>
      <w:rPr>
        <w:rFonts w:hint="default"/>
        <w:lang w:val="id" w:eastAsia="en-US" w:bidi="ar-SA"/>
      </w:rPr>
    </w:lvl>
  </w:abstractNum>
  <w:abstractNum w:abstractNumId="15" w15:restartNumberingAfterBreak="0">
    <w:nsid w:val="7BFC580F"/>
    <w:multiLevelType w:val="hybridMultilevel"/>
    <w:tmpl w:val="E2849908"/>
    <w:lvl w:ilvl="0" w:tplc="3592A74A">
      <w:start w:val="1"/>
      <w:numFmt w:val="lowerLetter"/>
      <w:lvlText w:val="%1."/>
      <w:lvlJc w:val="left"/>
      <w:pPr>
        <w:ind w:left="1067" w:hanging="428"/>
        <w:jc w:val="left"/>
      </w:pPr>
      <w:rPr>
        <w:rFonts w:ascii="Tahoma" w:eastAsia="Tahoma" w:hAnsi="Tahoma" w:cs="Tahoma" w:hint="default"/>
        <w:b/>
        <w:bCs/>
        <w:spacing w:val="-1"/>
        <w:w w:val="100"/>
        <w:sz w:val="22"/>
        <w:szCs w:val="22"/>
        <w:lang w:val="id" w:eastAsia="en-US" w:bidi="ar-SA"/>
      </w:rPr>
    </w:lvl>
    <w:lvl w:ilvl="1" w:tplc="6F2C474C">
      <w:numFmt w:val="bullet"/>
      <w:lvlText w:val="•"/>
      <w:lvlJc w:val="left"/>
      <w:pPr>
        <w:ind w:left="1976" w:hanging="428"/>
      </w:pPr>
      <w:rPr>
        <w:rFonts w:hint="default"/>
        <w:lang w:val="id" w:eastAsia="en-US" w:bidi="ar-SA"/>
      </w:rPr>
    </w:lvl>
    <w:lvl w:ilvl="2" w:tplc="9BD828F6">
      <w:numFmt w:val="bullet"/>
      <w:lvlText w:val="•"/>
      <w:lvlJc w:val="left"/>
      <w:pPr>
        <w:ind w:left="2892" w:hanging="428"/>
      </w:pPr>
      <w:rPr>
        <w:rFonts w:hint="default"/>
        <w:lang w:val="id" w:eastAsia="en-US" w:bidi="ar-SA"/>
      </w:rPr>
    </w:lvl>
    <w:lvl w:ilvl="3" w:tplc="AB08DC2E">
      <w:numFmt w:val="bullet"/>
      <w:lvlText w:val="•"/>
      <w:lvlJc w:val="left"/>
      <w:pPr>
        <w:ind w:left="3808" w:hanging="428"/>
      </w:pPr>
      <w:rPr>
        <w:rFonts w:hint="default"/>
        <w:lang w:val="id" w:eastAsia="en-US" w:bidi="ar-SA"/>
      </w:rPr>
    </w:lvl>
    <w:lvl w:ilvl="4" w:tplc="8FDEE334">
      <w:numFmt w:val="bullet"/>
      <w:lvlText w:val="•"/>
      <w:lvlJc w:val="left"/>
      <w:pPr>
        <w:ind w:left="4724" w:hanging="428"/>
      </w:pPr>
      <w:rPr>
        <w:rFonts w:hint="default"/>
        <w:lang w:val="id" w:eastAsia="en-US" w:bidi="ar-SA"/>
      </w:rPr>
    </w:lvl>
    <w:lvl w:ilvl="5" w:tplc="04C66F86">
      <w:numFmt w:val="bullet"/>
      <w:lvlText w:val="•"/>
      <w:lvlJc w:val="left"/>
      <w:pPr>
        <w:ind w:left="5640" w:hanging="428"/>
      </w:pPr>
      <w:rPr>
        <w:rFonts w:hint="default"/>
        <w:lang w:val="id" w:eastAsia="en-US" w:bidi="ar-SA"/>
      </w:rPr>
    </w:lvl>
    <w:lvl w:ilvl="6" w:tplc="D5BAE47E">
      <w:numFmt w:val="bullet"/>
      <w:lvlText w:val="•"/>
      <w:lvlJc w:val="left"/>
      <w:pPr>
        <w:ind w:left="6556" w:hanging="428"/>
      </w:pPr>
      <w:rPr>
        <w:rFonts w:hint="default"/>
        <w:lang w:val="id" w:eastAsia="en-US" w:bidi="ar-SA"/>
      </w:rPr>
    </w:lvl>
    <w:lvl w:ilvl="7" w:tplc="38F466AE">
      <w:numFmt w:val="bullet"/>
      <w:lvlText w:val="•"/>
      <w:lvlJc w:val="left"/>
      <w:pPr>
        <w:ind w:left="7472" w:hanging="428"/>
      </w:pPr>
      <w:rPr>
        <w:rFonts w:hint="default"/>
        <w:lang w:val="id" w:eastAsia="en-US" w:bidi="ar-SA"/>
      </w:rPr>
    </w:lvl>
    <w:lvl w:ilvl="8" w:tplc="969A25F6">
      <w:numFmt w:val="bullet"/>
      <w:lvlText w:val="•"/>
      <w:lvlJc w:val="left"/>
      <w:pPr>
        <w:ind w:left="8388" w:hanging="428"/>
      </w:pPr>
      <w:rPr>
        <w:rFonts w:hint="default"/>
        <w:lang w:val="id" w:eastAsia="en-US" w:bidi="ar-SA"/>
      </w:rPr>
    </w:lvl>
  </w:abstractNum>
  <w:abstractNum w:abstractNumId="16" w15:restartNumberingAfterBreak="0">
    <w:nsid w:val="7D0463DC"/>
    <w:multiLevelType w:val="hybridMultilevel"/>
    <w:tmpl w:val="6C4873D2"/>
    <w:lvl w:ilvl="0" w:tplc="C4B29744">
      <w:start w:val="8"/>
      <w:numFmt w:val="decimal"/>
      <w:lvlText w:val="%1"/>
      <w:lvlJc w:val="left"/>
      <w:pPr>
        <w:ind w:left="1024" w:hanging="284"/>
        <w:jc w:val="left"/>
      </w:pPr>
      <w:rPr>
        <w:rFonts w:ascii="Times New Roman" w:eastAsia="Times New Roman" w:hAnsi="Times New Roman" w:cs="Times New Roman" w:hint="default"/>
        <w:w w:val="99"/>
        <w:sz w:val="20"/>
        <w:szCs w:val="20"/>
        <w:lang w:val="id" w:eastAsia="en-US" w:bidi="ar-SA"/>
      </w:rPr>
    </w:lvl>
    <w:lvl w:ilvl="1" w:tplc="ACB88AE4">
      <w:numFmt w:val="bullet"/>
      <w:lvlText w:val="•"/>
      <w:lvlJc w:val="left"/>
      <w:pPr>
        <w:ind w:left="1940" w:hanging="284"/>
      </w:pPr>
      <w:rPr>
        <w:rFonts w:hint="default"/>
        <w:lang w:val="id" w:eastAsia="en-US" w:bidi="ar-SA"/>
      </w:rPr>
    </w:lvl>
    <w:lvl w:ilvl="2" w:tplc="BFCC7A6A">
      <w:numFmt w:val="bullet"/>
      <w:lvlText w:val="•"/>
      <w:lvlJc w:val="left"/>
      <w:pPr>
        <w:ind w:left="2860" w:hanging="284"/>
      </w:pPr>
      <w:rPr>
        <w:rFonts w:hint="default"/>
        <w:lang w:val="id" w:eastAsia="en-US" w:bidi="ar-SA"/>
      </w:rPr>
    </w:lvl>
    <w:lvl w:ilvl="3" w:tplc="D24A0B34">
      <w:numFmt w:val="bullet"/>
      <w:lvlText w:val="•"/>
      <w:lvlJc w:val="left"/>
      <w:pPr>
        <w:ind w:left="3780" w:hanging="284"/>
      </w:pPr>
      <w:rPr>
        <w:rFonts w:hint="default"/>
        <w:lang w:val="id" w:eastAsia="en-US" w:bidi="ar-SA"/>
      </w:rPr>
    </w:lvl>
    <w:lvl w:ilvl="4" w:tplc="3E7C71CE">
      <w:numFmt w:val="bullet"/>
      <w:lvlText w:val="•"/>
      <w:lvlJc w:val="left"/>
      <w:pPr>
        <w:ind w:left="4700" w:hanging="284"/>
      </w:pPr>
      <w:rPr>
        <w:rFonts w:hint="default"/>
        <w:lang w:val="id" w:eastAsia="en-US" w:bidi="ar-SA"/>
      </w:rPr>
    </w:lvl>
    <w:lvl w:ilvl="5" w:tplc="66568A34">
      <w:numFmt w:val="bullet"/>
      <w:lvlText w:val="•"/>
      <w:lvlJc w:val="left"/>
      <w:pPr>
        <w:ind w:left="5620" w:hanging="284"/>
      </w:pPr>
      <w:rPr>
        <w:rFonts w:hint="default"/>
        <w:lang w:val="id" w:eastAsia="en-US" w:bidi="ar-SA"/>
      </w:rPr>
    </w:lvl>
    <w:lvl w:ilvl="6" w:tplc="86B68A1A">
      <w:numFmt w:val="bullet"/>
      <w:lvlText w:val="•"/>
      <w:lvlJc w:val="left"/>
      <w:pPr>
        <w:ind w:left="6540" w:hanging="284"/>
      </w:pPr>
      <w:rPr>
        <w:rFonts w:hint="default"/>
        <w:lang w:val="id" w:eastAsia="en-US" w:bidi="ar-SA"/>
      </w:rPr>
    </w:lvl>
    <w:lvl w:ilvl="7" w:tplc="6BB44C8E">
      <w:numFmt w:val="bullet"/>
      <w:lvlText w:val="•"/>
      <w:lvlJc w:val="left"/>
      <w:pPr>
        <w:ind w:left="7460" w:hanging="284"/>
      </w:pPr>
      <w:rPr>
        <w:rFonts w:hint="default"/>
        <w:lang w:val="id" w:eastAsia="en-US" w:bidi="ar-SA"/>
      </w:rPr>
    </w:lvl>
    <w:lvl w:ilvl="8" w:tplc="42D6689C">
      <w:numFmt w:val="bullet"/>
      <w:lvlText w:val="•"/>
      <w:lvlJc w:val="left"/>
      <w:pPr>
        <w:ind w:left="8380" w:hanging="284"/>
      </w:pPr>
      <w:rPr>
        <w:rFonts w:hint="default"/>
        <w:lang w:val="id" w:eastAsia="en-US" w:bidi="ar-SA"/>
      </w:rPr>
    </w:lvl>
  </w:abstractNum>
  <w:num w:numId="1" w16cid:durableId="812990988">
    <w:abstractNumId w:val="10"/>
  </w:num>
  <w:num w:numId="2" w16cid:durableId="2108772139">
    <w:abstractNumId w:val="13"/>
  </w:num>
  <w:num w:numId="3" w16cid:durableId="1754086160">
    <w:abstractNumId w:val="12"/>
  </w:num>
  <w:num w:numId="4" w16cid:durableId="1249803033">
    <w:abstractNumId w:val="7"/>
  </w:num>
  <w:num w:numId="5" w16cid:durableId="1001543347">
    <w:abstractNumId w:val="3"/>
  </w:num>
  <w:num w:numId="6" w16cid:durableId="1232079116">
    <w:abstractNumId w:val="0"/>
  </w:num>
  <w:num w:numId="7" w16cid:durableId="875972789">
    <w:abstractNumId w:val="16"/>
  </w:num>
  <w:num w:numId="8" w16cid:durableId="104736630">
    <w:abstractNumId w:val="6"/>
  </w:num>
  <w:num w:numId="9" w16cid:durableId="208959081">
    <w:abstractNumId w:val="1"/>
  </w:num>
  <w:num w:numId="10" w16cid:durableId="1426268709">
    <w:abstractNumId w:val="4"/>
  </w:num>
  <w:num w:numId="11" w16cid:durableId="680159871">
    <w:abstractNumId w:val="9"/>
  </w:num>
  <w:num w:numId="12" w16cid:durableId="786972407">
    <w:abstractNumId w:val="14"/>
  </w:num>
  <w:num w:numId="13" w16cid:durableId="1259558455">
    <w:abstractNumId w:val="15"/>
  </w:num>
  <w:num w:numId="14" w16cid:durableId="1452632411">
    <w:abstractNumId w:val="5"/>
  </w:num>
  <w:num w:numId="15" w16cid:durableId="279576788">
    <w:abstractNumId w:val="11"/>
  </w:num>
  <w:num w:numId="16" w16cid:durableId="776368698">
    <w:abstractNumId w:val="2"/>
  </w:num>
  <w:num w:numId="17" w16cid:durableId="7855862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1C"/>
    <w:rsid w:val="00070286"/>
    <w:rsid w:val="001D7001"/>
    <w:rsid w:val="003749E0"/>
    <w:rsid w:val="003C0690"/>
    <w:rsid w:val="005B6299"/>
    <w:rsid w:val="008A6DF4"/>
    <w:rsid w:val="009504E2"/>
    <w:rsid w:val="00A713C0"/>
    <w:rsid w:val="00B637E5"/>
    <w:rsid w:val="00B6582F"/>
    <w:rsid w:val="00BB2D25"/>
    <w:rsid w:val="00BC265A"/>
    <w:rsid w:val="00BF561C"/>
    <w:rsid w:val="00C353EF"/>
    <w:rsid w:val="00C70893"/>
    <w:rsid w:val="00CE0A62"/>
    <w:rsid w:val="00D616B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CAD2"/>
  <w15:chartTrackingRefBased/>
  <w15:docId w15:val="{DFF3692F-2779-204B-84D7-222BB2F4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BF561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BF561C"/>
    <w:pPr>
      <w:widowControl w:val="0"/>
      <w:autoSpaceDE w:val="0"/>
      <w:autoSpaceDN w:val="0"/>
      <w:ind w:left="1348"/>
      <w:outlineLvl w:val="4"/>
    </w:pPr>
    <w:rPr>
      <w:rFonts w:ascii="Tahoma" w:eastAsia="Tahoma" w:hAnsi="Tahoma" w:cs="Tahoma"/>
      <w:b/>
      <w:bCs/>
      <w:sz w:val="22"/>
      <w:szCs w:val="22"/>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F561C"/>
    <w:rPr>
      <w:rFonts w:ascii="Tahoma" w:eastAsia="Tahoma" w:hAnsi="Tahoma" w:cs="Tahoma"/>
      <w:b/>
      <w:bCs/>
      <w:sz w:val="22"/>
      <w:szCs w:val="22"/>
      <w:lang w:val="id"/>
    </w:rPr>
  </w:style>
  <w:style w:type="character" w:customStyle="1" w:styleId="Heading4Char">
    <w:name w:val="Heading 4 Char"/>
    <w:basedOn w:val="DefaultParagraphFont"/>
    <w:link w:val="Heading4"/>
    <w:uiPriority w:val="9"/>
    <w:rsid w:val="00BF561C"/>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BF561C"/>
    <w:pPr>
      <w:widowControl w:val="0"/>
      <w:autoSpaceDE w:val="0"/>
      <w:autoSpaceDN w:val="0"/>
    </w:pPr>
    <w:rPr>
      <w:rFonts w:ascii="Tahoma" w:eastAsia="Tahoma" w:hAnsi="Tahoma" w:cs="Tahoma"/>
      <w:sz w:val="22"/>
      <w:szCs w:val="22"/>
      <w:lang w:val="id"/>
    </w:rPr>
  </w:style>
  <w:style w:type="character" w:customStyle="1" w:styleId="BodyTextChar">
    <w:name w:val="Body Text Char"/>
    <w:basedOn w:val="DefaultParagraphFont"/>
    <w:link w:val="BodyText"/>
    <w:uiPriority w:val="1"/>
    <w:rsid w:val="00BF561C"/>
    <w:rPr>
      <w:rFonts w:ascii="Tahoma" w:eastAsia="Tahoma" w:hAnsi="Tahoma" w:cs="Tahoma"/>
      <w:sz w:val="22"/>
      <w:szCs w:val="22"/>
      <w:lang w:val="id"/>
    </w:rPr>
  </w:style>
  <w:style w:type="paragraph" w:styleId="NormalWeb">
    <w:name w:val="Normal (Web)"/>
    <w:basedOn w:val="Normal"/>
    <w:uiPriority w:val="99"/>
    <w:unhideWhenUsed/>
    <w:rsid w:val="003C069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D7001"/>
    <w:rPr>
      <w:i/>
      <w:iCs/>
    </w:rPr>
  </w:style>
  <w:style w:type="paragraph" w:styleId="ListParagraph">
    <w:name w:val="List Paragraph"/>
    <w:basedOn w:val="Normal"/>
    <w:uiPriority w:val="1"/>
    <w:qFormat/>
    <w:rsid w:val="001D7001"/>
    <w:pPr>
      <w:widowControl w:val="0"/>
      <w:autoSpaceDE w:val="0"/>
      <w:autoSpaceDN w:val="0"/>
      <w:ind w:left="1067" w:hanging="428"/>
    </w:pPr>
    <w:rPr>
      <w:rFonts w:ascii="Tahoma" w:eastAsia="Tahoma" w:hAnsi="Tahoma" w:cs="Tahoma"/>
      <w:sz w:val="22"/>
      <w:szCs w:val="22"/>
      <w:lang w:val="id"/>
    </w:rPr>
  </w:style>
  <w:style w:type="paragraph" w:customStyle="1" w:styleId="TableParagraph">
    <w:name w:val="Table Paragraph"/>
    <w:basedOn w:val="Normal"/>
    <w:uiPriority w:val="1"/>
    <w:qFormat/>
    <w:rsid w:val="008A6DF4"/>
    <w:pPr>
      <w:widowControl w:val="0"/>
      <w:autoSpaceDE w:val="0"/>
      <w:autoSpaceDN w:val="0"/>
      <w:spacing w:line="246" w:lineRule="exact"/>
      <w:ind w:left="107"/>
    </w:pPr>
    <w:rPr>
      <w:rFonts w:ascii="Tahoma" w:eastAsia="Tahoma" w:hAnsi="Tahoma" w:cs="Tahoma"/>
      <w:sz w:val="22"/>
      <w:szCs w:val="22"/>
      <w:lang w:val="id"/>
    </w:rPr>
  </w:style>
  <w:style w:type="character" w:styleId="Hyperlink">
    <w:name w:val="Hyperlink"/>
    <w:basedOn w:val="DefaultParagraphFont"/>
    <w:uiPriority w:val="99"/>
    <w:unhideWhenUsed/>
    <w:rsid w:val="003749E0"/>
    <w:rPr>
      <w:color w:val="0563C1" w:themeColor="hyperlink"/>
      <w:u w:val="single"/>
    </w:rPr>
  </w:style>
  <w:style w:type="character" w:styleId="UnresolvedMention">
    <w:name w:val="Unresolved Mention"/>
    <w:basedOn w:val="DefaultParagraphFont"/>
    <w:uiPriority w:val="99"/>
    <w:semiHidden/>
    <w:unhideWhenUsed/>
    <w:rsid w:val="00374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26211">
      <w:bodyDiv w:val="1"/>
      <w:marLeft w:val="0"/>
      <w:marRight w:val="0"/>
      <w:marTop w:val="0"/>
      <w:marBottom w:val="0"/>
      <w:divBdr>
        <w:top w:val="none" w:sz="0" w:space="0" w:color="auto"/>
        <w:left w:val="none" w:sz="0" w:space="0" w:color="auto"/>
        <w:bottom w:val="none" w:sz="0" w:space="0" w:color="auto"/>
        <w:right w:val="none" w:sz="0" w:space="0" w:color="auto"/>
      </w:divBdr>
    </w:div>
    <w:div w:id="1042512268">
      <w:bodyDiv w:val="1"/>
      <w:marLeft w:val="0"/>
      <w:marRight w:val="0"/>
      <w:marTop w:val="0"/>
      <w:marBottom w:val="0"/>
      <w:divBdr>
        <w:top w:val="none" w:sz="0" w:space="0" w:color="auto"/>
        <w:left w:val="none" w:sz="0" w:space="0" w:color="auto"/>
        <w:bottom w:val="none" w:sz="0" w:space="0" w:color="auto"/>
        <w:right w:val="none" w:sz="0" w:space="0" w:color="auto"/>
      </w:divBdr>
      <w:divsChild>
        <w:div w:id="2006547329">
          <w:marLeft w:val="0"/>
          <w:marRight w:val="0"/>
          <w:marTop w:val="0"/>
          <w:marBottom w:val="0"/>
          <w:divBdr>
            <w:top w:val="none" w:sz="0" w:space="0" w:color="auto"/>
            <w:left w:val="none" w:sz="0" w:space="0" w:color="auto"/>
            <w:bottom w:val="none" w:sz="0" w:space="0" w:color="auto"/>
            <w:right w:val="none" w:sz="0" w:space="0" w:color="auto"/>
          </w:divBdr>
          <w:divsChild>
            <w:div w:id="372776665">
              <w:marLeft w:val="0"/>
              <w:marRight w:val="0"/>
              <w:marTop w:val="0"/>
              <w:marBottom w:val="0"/>
              <w:divBdr>
                <w:top w:val="none" w:sz="0" w:space="0" w:color="auto"/>
                <w:left w:val="none" w:sz="0" w:space="0" w:color="auto"/>
                <w:bottom w:val="none" w:sz="0" w:space="0" w:color="auto"/>
                <w:right w:val="none" w:sz="0" w:space="0" w:color="auto"/>
              </w:divBdr>
              <w:divsChild>
                <w:div w:id="18179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95531">
      <w:bodyDiv w:val="1"/>
      <w:marLeft w:val="0"/>
      <w:marRight w:val="0"/>
      <w:marTop w:val="0"/>
      <w:marBottom w:val="0"/>
      <w:divBdr>
        <w:top w:val="none" w:sz="0" w:space="0" w:color="auto"/>
        <w:left w:val="none" w:sz="0" w:space="0" w:color="auto"/>
        <w:bottom w:val="none" w:sz="0" w:space="0" w:color="auto"/>
        <w:right w:val="none" w:sz="0" w:space="0" w:color="auto"/>
      </w:divBdr>
      <w:divsChild>
        <w:div w:id="1448115898">
          <w:marLeft w:val="0"/>
          <w:marRight w:val="0"/>
          <w:marTop w:val="0"/>
          <w:marBottom w:val="0"/>
          <w:divBdr>
            <w:top w:val="none" w:sz="0" w:space="0" w:color="auto"/>
            <w:left w:val="none" w:sz="0" w:space="0" w:color="auto"/>
            <w:bottom w:val="none" w:sz="0" w:space="0" w:color="auto"/>
            <w:right w:val="none" w:sz="0" w:space="0" w:color="auto"/>
          </w:divBdr>
          <w:divsChild>
            <w:div w:id="575211479">
              <w:marLeft w:val="0"/>
              <w:marRight w:val="0"/>
              <w:marTop w:val="0"/>
              <w:marBottom w:val="0"/>
              <w:divBdr>
                <w:top w:val="none" w:sz="0" w:space="0" w:color="auto"/>
                <w:left w:val="none" w:sz="0" w:space="0" w:color="auto"/>
                <w:bottom w:val="none" w:sz="0" w:space="0" w:color="auto"/>
                <w:right w:val="none" w:sz="0" w:space="0" w:color="auto"/>
              </w:divBdr>
              <w:divsChild>
                <w:div w:id="6849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9394">
      <w:bodyDiv w:val="1"/>
      <w:marLeft w:val="0"/>
      <w:marRight w:val="0"/>
      <w:marTop w:val="0"/>
      <w:marBottom w:val="0"/>
      <w:divBdr>
        <w:top w:val="none" w:sz="0" w:space="0" w:color="auto"/>
        <w:left w:val="none" w:sz="0" w:space="0" w:color="auto"/>
        <w:bottom w:val="none" w:sz="0" w:space="0" w:color="auto"/>
        <w:right w:val="none" w:sz="0" w:space="0" w:color="auto"/>
      </w:divBdr>
      <w:divsChild>
        <w:div w:id="466968652">
          <w:marLeft w:val="0"/>
          <w:marRight w:val="0"/>
          <w:marTop w:val="0"/>
          <w:marBottom w:val="0"/>
          <w:divBdr>
            <w:top w:val="none" w:sz="0" w:space="0" w:color="auto"/>
            <w:left w:val="none" w:sz="0" w:space="0" w:color="auto"/>
            <w:bottom w:val="none" w:sz="0" w:space="0" w:color="auto"/>
            <w:right w:val="none" w:sz="0" w:space="0" w:color="auto"/>
          </w:divBdr>
          <w:divsChild>
            <w:div w:id="1465273687">
              <w:marLeft w:val="0"/>
              <w:marRight w:val="0"/>
              <w:marTop w:val="0"/>
              <w:marBottom w:val="0"/>
              <w:divBdr>
                <w:top w:val="none" w:sz="0" w:space="0" w:color="auto"/>
                <w:left w:val="none" w:sz="0" w:space="0" w:color="auto"/>
                <w:bottom w:val="none" w:sz="0" w:space="0" w:color="auto"/>
                <w:right w:val="none" w:sz="0" w:space="0" w:color="auto"/>
              </w:divBdr>
              <w:divsChild>
                <w:div w:id="13608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manualofstyle.org/tools_citationguide/citation-guide-1.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pustakaan/" TargetMode="External"/><Relationship Id="rId11" Type="http://schemas.openxmlformats.org/officeDocument/2006/relationships/fontTable" Target="fontTable.xml"/><Relationship Id="rId5" Type="http://schemas.openxmlformats.org/officeDocument/2006/relationships/hyperlink" Target="http://dx.doi.org/10.21776/" TargetMode="Externa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dx.d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Mufatikhatul Farikhah</dc:creator>
  <cp:keywords/>
  <dc:description/>
  <cp:lastModifiedBy>UTBK-190626</cp:lastModifiedBy>
  <cp:revision>5</cp:revision>
  <dcterms:created xsi:type="dcterms:W3CDTF">2023-04-03T04:36:00Z</dcterms:created>
  <dcterms:modified xsi:type="dcterms:W3CDTF">2023-04-06T03:57:00Z</dcterms:modified>
</cp:coreProperties>
</file>